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C504" w14:textId="77777777" w:rsidR="00C44199" w:rsidRDefault="0016439C" w:rsidP="00C44199">
      <w:pPr>
        <w:jc w:val="center"/>
        <w:rPr>
          <w:b/>
          <w:bCs/>
          <w:sz w:val="24"/>
          <w:szCs w:val="24"/>
        </w:rPr>
      </w:pPr>
      <w:r>
        <w:rPr>
          <w:b/>
          <w:bCs/>
          <w:sz w:val="24"/>
          <w:szCs w:val="24"/>
        </w:rPr>
        <w:t xml:space="preserve">FACT VS. FICTION: </w:t>
      </w:r>
    </w:p>
    <w:p w14:paraId="1AD26420" w14:textId="2A3AD18B" w:rsidR="0016439C" w:rsidRDefault="0016439C" w:rsidP="00C44199">
      <w:pPr>
        <w:jc w:val="center"/>
        <w:rPr>
          <w:b/>
          <w:bCs/>
          <w:sz w:val="24"/>
          <w:szCs w:val="24"/>
        </w:rPr>
      </w:pPr>
      <w:r>
        <w:rPr>
          <w:b/>
          <w:bCs/>
          <w:sz w:val="24"/>
          <w:szCs w:val="24"/>
        </w:rPr>
        <w:t xml:space="preserve">Louisiana State </w:t>
      </w:r>
      <w:r w:rsidR="00C44199">
        <w:rPr>
          <w:b/>
          <w:bCs/>
          <w:sz w:val="24"/>
          <w:szCs w:val="24"/>
        </w:rPr>
        <w:t>Laws</w:t>
      </w:r>
      <w:r>
        <w:rPr>
          <w:b/>
          <w:bCs/>
          <w:sz w:val="24"/>
          <w:szCs w:val="24"/>
        </w:rPr>
        <w:t xml:space="preserve"> on Crime and Public Safety</w:t>
      </w:r>
    </w:p>
    <w:p w14:paraId="354D6069" w14:textId="77777777" w:rsidR="00C44199" w:rsidRPr="00C44199" w:rsidRDefault="00C44199" w:rsidP="0016439C">
      <w:pPr>
        <w:rPr>
          <w:b/>
          <w:bCs/>
          <w:sz w:val="24"/>
          <w:szCs w:val="24"/>
        </w:rPr>
      </w:pPr>
    </w:p>
    <w:p w14:paraId="5178DBF3" w14:textId="21C11F43" w:rsidR="00E7526E" w:rsidRPr="00B12F80" w:rsidRDefault="00E7526E" w:rsidP="0016439C">
      <w:pPr>
        <w:rPr>
          <w:i/>
          <w:iCs/>
          <w:sz w:val="24"/>
          <w:szCs w:val="24"/>
        </w:rPr>
      </w:pPr>
      <w:r w:rsidRPr="00B12F80">
        <w:rPr>
          <w:i/>
          <w:iCs/>
          <w:sz w:val="24"/>
          <w:szCs w:val="24"/>
        </w:rPr>
        <w:t xml:space="preserve">Fiction: </w:t>
      </w:r>
      <w:r w:rsidR="00B12F80" w:rsidRPr="00B12F80">
        <w:rPr>
          <w:i/>
          <w:iCs/>
          <w:sz w:val="24"/>
          <w:szCs w:val="24"/>
        </w:rPr>
        <w:t>“</w:t>
      </w:r>
      <w:r w:rsidR="00C44199" w:rsidRPr="00B12F80">
        <w:rPr>
          <w:i/>
          <w:iCs/>
          <w:sz w:val="24"/>
          <w:szCs w:val="24"/>
        </w:rPr>
        <w:t>The c</w:t>
      </w:r>
      <w:r w:rsidRPr="00B12F80">
        <w:rPr>
          <w:i/>
          <w:iCs/>
          <w:sz w:val="24"/>
          <w:szCs w:val="24"/>
        </w:rPr>
        <w:t>riminal justice reforms</w:t>
      </w:r>
      <w:r w:rsidR="00C44199" w:rsidRPr="00B12F80">
        <w:rPr>
          <w:i/>
          <w:iCs/>
          <w:sz w:val="24"/>
          <w:szCs w:val="24"/>
        </w:rPr>
        <w:t xml:space="preserve"> approved</w:t>
      </w:r>
      <w:r w:rsidRPr="00B12F80">
        <w:rPr>
          <w:i/>
          <w:iCs/>
          <w:sz w:val="24"/>
          <w:szCs w:val="24"/>
        </w:rPr>
        <w:t xml:space="preserve"> </w:t>
      </w:r>
      <w:r w:rsidR="00C44199" w:rsidRPr="00B12F80">
        <w:rPr>
          <w:i/>
          <w:iCs/>
          <w:sz w:val="24"/>
          <w:szCs w:val="24"/>
        </w:rPr>
        <w:t xml:space="preserve">several years ago by Louisiana state lawmakers and the governor </w:t>
      </w:r>
      <w:r w:rsidR="00855DCA" w:rsidRPr="00B12F80">
        <w:rPr>
          <w:i/>
          <w:iCs/>
          <w:sz w:val="24"/>
          <w:szCs w:val="24"/>
        </w:rPr>
        <w:t>are</w:t>
      </w:r>
      <w:r w:rsidRPr="00B12F80">
        <w:rPr>
          <w:i/>
          <w:iCs/>
          <w:sz w:val="24"/>
          <w:szCs w:val="24"/>
        </w:rPr>
        <w:t xml:space="preserve"> “soft on crime” policies that </w:t>
      </w:r>
      <w:r w:rsidR="00855DCA" w:rsidRPr="00B12F80">
        <w:rPr>
          <w:i/>
          <w:iCs/>
          <w:sz w:val="24"/>
          <w:szCs w:val="24"/>
        </w:rPr>
        <w:t>let</w:t>
      </w:r>
      <w:r w:rsidR="002024B1" w:rsidRPr="00B12F80">
        <w:rPr>
          <w:i/>
          <w:iCs/>
          <w:sz w:val="24"/>
          <w:szCs w:val="24"/>
        </w:rPr>
        <w:t xml:space="preserve"> violent criminals off easy.</w:t>
      </w:r>
      <w:r w:rsidR="00B12F80" w:rsidRPr="00B12F80">
        <w:rPr>
          <w:i/>
          <w:iCs/>
          <w:sz w:val="24"/>
          <w:szCs w:val="24"/>
        </w:rPr>
        <w:t>”</w:t>
      </w:r>
      <w:r w:rsidR="002024B1" w:rsidRPr="00B12F80">
        <w:rPr>
          <w:i/>
          <w:iCs/>
          <w:sz w:val="24"/>
          <w:szCs w:val="24"/>
        </w:rPr>
        <w:t xml:space="preserve"> </w:t>
      </w:r>
    </w:p>
    <w:p w14:paraId="627F791F" w14:textId="0291983F" w:rsidR="00E7526E" w:rsidRDefault="002024B1" w:rsidP="007A77FC">
      <w:pPr>
        <w:rPr>
          <w:i/>
          <w:iCs/>
          <w:sz w:val="24"/>
          <w:szCs w:val="24"/>
        </w:rPr>
      </w:pPr>
      <w:r w:rsidRPr="000718E1">
        <w:rPr>
          <w:b/>
          <w:bCs/>
          <w:sz w:val="24"/>
          <w:szCs w:val="24"/>
          <w:u w:val="single"/>
        </w:rPr>
        <w:t>FACT</w:t>
      </w:r>
      <w:r w:rsidRPr="000718E1">
        <w:rPr>
          <w:b/>
          <w:bCs/>
          <w:sz w:val="24"/>
          <w:szCs w:val="24"/>
        </w:rPr>
        <w:t xml:space="preserve">: </w:t>
      </w:r>
      <w:r w:rsidR="0016439C" w:rsidRPr="000718E1">
        <w:rPr>
          <w:b/>
          <w:bCs/>
          <w:sz w:val="24"/>
          <w:szCs w:val="24"/>
        </w:rPr>
        <w:t>Laws enacted in</w:t>
      </w:r>
      <w:r w:rsidRPr="000718E1">
        <w:rPr>
          <w:b/>
          <w:bCs/>
          <w:sz w:val="24"/>
          <w:szCs w:val="24"/>
        </w:rPr>
        <w:t xml:space="preserve"> 2017 </w:t>
      </w:r>
      <w:r w:rsidR="0016439C" w:rsidRPr="000718E1">
        <w:rPr>
          <w:b/>
          <w:bCs/>
          <w:sz w:val="24"/>
          <w:szCs w:val="24"/>
        </w:rPr>
        <w:t>to improve Louisiana’s justice system were</w:t>
      </w:r>
      <w:r w:rsidRPr="000718E1">
        <w:rPr>
          <w:b/>
          <w:bCs/>
          <w:sz w:val="24"/>
          <w:szCs w:val="24"/>
        </w:rPr>
        <w:t xml:space="preserve"> </w:t>
      </w:r>
      <w:r w:rsidR="00747C7E" w:rsidRPr="000718E1">
        <w:rPr>
          <w:b/>
          <w:bCs/>
          <w:sz w:val="24"/>
          <w:szCs w:val="24"/>
        </w:rPr>
        <w:t xml:space="preserve">focused </w:t>
      </w:r>
      <w:r w:rsidR="007D4788" w:rsidRPr="000718E1">
        <w:rPr>
          <w:b/>
          <w:bCs/>
          <w:sz w:val="24"/>
          <w:szCs w:val="24"/>
        </w:rPr>
        <w:t>on</w:t>
      </w:r>
      <w:r w:rsidR="00747C7E" w:rsidRPr="000718E1">
        <w:rPr>
          <w:b/>
          <w:bCs/>
          <w:sz w:val="24"/>
          <w:szCs w:val="24"/>
        </w:rPr>
        <w:t xml:space="preserve"> </w:t>
      </w:r>
      <w:r w:rsidR="0016439C" w:rsidRPr="000718E1">
        <w:rPr>
          <w:b/>
          <w:bCs/>
          <w:sz w:val="24"/>
          <w:szCs w:val="24"/>
        </w:rPr>
        <w:t xml:space="preserve">achieving improved outcomes for </w:t>
      </w:r>
      <w:r w:rsidR="00747C7E" w:rsidRPr="000718E1">
        <w:rPr>
          <w:b/>
          <w:bCs/>
          <w:sz w:val="24"/>
          <w:szCs w:val="24"/>
        </w:rPr>
        <w:t>non-violent offenders</w:t>
      </w:r>
      <w:r w:rsidR="00AE3194" w:rsidRPr="000718E1">
        <w:rPr>
          <w:b/>
          <w:bCs/>
          <w:sz w:val="24"/>
          <w:szCs w:val="24"/>
        </w:rPr>
        <w:t>.</w:t>
      </w:r>
      <w:r w:rsidR="00AE3194">
        <w:rPr>
          <w:sz w:val="24"/>
          <w:szCs w:val="24"/>
        </w:rPr>
        <w:t xml:space="preserve"> </w:t>
      </w:r>
      <w:r w:rsidR="00595F38">
        <w:rPr>
          <w:sz w:val="24"/>
          <w:szCs w:val="24"/>
        </w:rPr>
        <w:t>They allow those convicted of a non-violent crime</w:t>
      </w:r>
      <w:r w:rsidR="004F17AA">
        <w:rPr>
          <w:sz w:val="24"/>
          <w:szCs w:val="24"/>
        </w:rPr>
        <w:t xml:space="preserve"> (</w:t>
      </w:r>
      <w:r w:rsidR="0016439C">
        <w:rPr>
          <w:sz w:val="24"/>
          <w:szCs w:val="24"/>
        </w:rPr>
        <w:t>except for</w:t>
      </w:r>
      <w:r w:rsidR="004F17AA">
        <w:rPr>
          <w:sz w:val="24"/>
          <w:szCs w:val="24"/>
        </w:rPr>
        <w:t xml:space="preserve"> sex crime</w:t>
      </w:r>
      <w:r w:rsidR="0016439C">
        <w:rPr>
          <w:sz w:val="24"/>
          <w:szCs w:val="24"/>
        </w:rPr>
        <w:t>s</w:t>
      </w:r>
      <w:r w:rsidR="004F17AA">
        <w:rPr>
          <w:sz w:val="24"/>
          <w:szCs w:val="24"/>
        </w:rPr>
        <w:t xml:space="preserve">) to earn “good time” </w:t>
      </w:r>
      <w:r w:rsidR="0016439C">
        <w:rPr>
          <w:sz w:val="24"/>
          <w:szCs w:val="24"/>
        </w:rPr>
        <w:t xml:space="preserve">credit </w:t>
      </w:r>
      <w:r w:rsidR="004F17AA">
        <w:rPr>
          <w:sz w:val="24"/>
          <w:szCs w:val="24"/>
        </w:rPr>
        <w:t xml:space="preserve">for participating in </w:t>
      </w:r>
      <w:r w:rsidR="00180E65">
        <w:rPr>
          <w:sz w:val="24"/>
          <w:szCs w:val="24"/>
        </w:rPr>
        <w:t>counseling, education, and job training</w:t>
      </w:r>
      <w:r w:rsidR="004F17AA">
        <w:rPr>
          <w:sz w:val="24"/>
          <w:szCs w:val="24"/>
        </w:rPr>
        <w:t xml:space="preserve"> programming</w:t>
      </w:r>
      <w:r w:rsidR="00A83C7D">
        <w:rPr>
          <w:sz w:val="24"/>
          <w:szCs w:val="24"/>
        </w:rPr>
        <w:t xml:space="preserve"> aimed at </w:t>
      </w:r>
      <w:r w:rsidR="0016439C">
        <w:rPr>
          <w:sz w:val="24"/>
          <w:szCs w:val="24"/>
        </w:rPr>
        <w:t>staying out of jail for good</w:t>
      </w:r>
      <w:r w:rsidR="00A83C7D">
        <w:rPr>
          <w:sz w:val="24"/>
          <w:szCs w:val="24"/>
        </w:rPr>
        <w:t xml:space="preserve">. </w:t>
      </w:r>
      <w:r w:rsidR="00370ACE">
        <w:rPr>
          <w:sz w:val="24"/>
          <w:szCs w:val="24"/>
        </w:rPr>
        <w:t xml:space="preserve">Once </w:t>
      </w:r>
      <w:r w:rsidR="0016439C">
        <w:rPr>
          <w:sz w:val="24"/>
          <w:szCs w:val="24"/>
        </w:rPr>
        <w:t>individuals</w:t>
      </w:r>
      <w:r w:rsidR="00B44530">
        <w:rPr>
          <w:sz w:val="24"/>
          <w:szCs w:val="24"/>
        </w:rPr>
        <w:t xml:space="preserve"> are released</w:t>
      </w:r>
      <w:r w:rsidR="0016439C">
        <w:rPr>
          <w:sz w:val="24"/>
          <w:szCs w:val="24"/>
        </w:rPr>
        <w:t xml:space="preserve"> from jail</w:t>
      </w:r>
      <w:r w:rsidR="00B44530">
        <w:rPr>
          <w:sz w:val="24"/>
          <w:szCs w:val="24"/>
        </w:rPr>
        <w:t xml:space="preserve">, they are still required to serve their full sentence through </w:t>
      </w:r>
      <w:r w:rsidR="000B4CCB">
        <w:rPr>
          <w:sz w:val="24"/>
          <w:szCs w:val="24"/>
        </w:rPr>
        <w:t xml:space="preserve">community supervision on probation or parole. </w:t>
      </w:r>
    </w:p>
    <w:p w14:paraId="1440CBF1" w14:textId="77777777" w:rsidR="0016439C" w:rsidRDefault="0016439C" w:rsidP="0016439C">
      <w:pPr>
        <w:rPr>
          <w:i/>
          <w:iCs/>
          <w:sz w:val="24"/>
          <w:szCs w:val="24"/>
        </w:rPr>
      </w:pPr>
    </w:p>
    <w:p w14:paraId="593218A3" w14:textId="2F8DCF67" w:rsidR="007F3593" w:rsidRPr="00A25385" w:rsidRDefault="00E546DB" w:rsidP="0016439C">
      <w:pPr>
        <w:rPr>
          <w:i/>
          <w:iCs/>
          <w:sz w:val="24"/>
          <w:szCs w:val="24"/>
        </w:rPr>
      </w:pPr>
      <w:r w:rsidRPr="00A25385">
        <w:rPr>
          <w:i/>
          <w:iCs/>
          <w:sz w:val="24"/>
          <w:szCs w:val="24"/>
        </w:rPr>
        <w:t xml:space="preserve">Fiction: </w:t>
      </w:r>
      <w:r w:rsidR="00B12F80">
        <w:rPr>
          <w:i/>
          <w:iCs/>
          <w:sz w:val="24"/>
          <w:szCs w:val="24"/>
        </w:rPr>
        <w:t>“</w:t>
      </w:r>
      <w:r w:rsidRPr="00A25385">
        <w:rPr>
          <w:i/>
          <w:iCs/>
          <w:sz w:val="24"/>
          <w:szCs w:val="24"/>
        </w:rPr>
        <w:t xml:space="preserve">The </w:t>
      </w:r>
      <w:r w:rsidR="0016439C">
        <w:rPr>
          <w:i/>
          <w:iCs/>
          <w:sz w:val="24"/>
          <w:szCs w:val="24"/>
        </w:rPr>
        <w:t>2017 laws</w:t>
      </w:r>
      <w:r w:rsidRPr="00A25385">
        <w:rPr>
          <w:i/>
          <w:iCs/>
          <w:sz w:val="24"/>
          <w:szCs w:val="24"/>
        </w:rPr>
        <w:t xml:space="preserve"> did nothing but release a bunch of dangerous prisoners who will commit new crimes and make our streets even less safe</w:t>
      </w:r>
      <w:r w:rsidR="00B12F80">
        <w:rPr>
          <w:i/>
          <w:iCs/>
          <w:sz w:val="24"/>
          <w:szCs w:val="24"/>
        </w:rPr>
        <w:t>.”</w:t>
      </w:r>
    </w:p>
    <w:p w14:paraId="6951DFCF" w14:textId="59E33684" w:rsidR="00E546DB" w:rsidRDefault="00177CB0" w:rsidP="00E546DB">
      <w:pPr>
        <w:rPr>
          <w:sz w:val="24"/>
          <w:szCs w:val="24"/>
        </w:rPr>
      </w:pPr>
      <w:r w:rsidRPr="000718E1">
        <w:rPr>
          <w:b/>
          <w:bCs/>
          <w:sz w:val="24"/>
          <w:szCs w:val="24"/>
          <w:u w:val="single"/>
        </w:rPr>
        <w:t>FACT</w:t>
      </w:r>
      <w:r w:rsidRPr="000718E1">
        <w:rPr>
          <w:b/>
          <w:bCs/>
          <w:sz w:val="24"/>
          <w:szCs w:val="24"/>
        </w:rPr>
        <w:t xml:space="preserve">: </w:t>
      </w:r>
      <w:r w:rsidR="0016439C" w:rsidRPr="000718E1">
        <w:rPr>
          <w:b/>
          <w:bCs/>
          <w:sz w:val="24"/>
          <w:szCs w:val="24"/>
        </w:rPr>
        <w:t>Those</w:t>
      </w:r>
      <w:r w:rsidR="00710D1F" w:rsidRPr="000718E1">
        <w:rPr>
          <w:b/>
          <w:bCs/>
          <w:sz w:val="24"/>
          <w:szCs w:val="24"/>
        </w:rPr>
        <w:t xml:space="preserve"> </w:t>
      </w:r>
      <w:r w:rsidR="0016439C" w:rsidRPr="000718E1">
        <w:rPr>
          <w:b/>
          <w:bCs/>
          <w:sz w:val="24"/>
          <w:szCs w:val="24"/>
        </w:rPr>
        <w:t>laws</w:t>
      </w:r>
      <w:r w:rsidR="00710D1F" w:rsidRPr="000718E1">
        <w:rPr>
          <w:b/>
          <w:bCs/>
          <w:sz w:val="24"/>
          <w:szCs w:val="24"/>
        </w:rPr>
        <w:t xml:space="preserve"> are directly aimed at creating a criminal justice system that </w:t>
      </w:r>
      <w:r w:rsidR="00122033" w:rsidRPr="000718E1">
        <w:rPr>
          <w:b/>
          <w:bCs/>
          <w:sz w:val="24"/>
          <w:szCs w:val="24"/>
        </w:rPr>
        <w:t>focuses</w:t>
      </w:r>
      <w:r w:rsidR="00796CF9" w:rsidRPr="000718E1">
        <w:rPr>
          <w:b/>
          <w:bCs/>
          <w:sz w:val="24"/>
          <w:szCs w:val="24"/>
        </w:rPr>
        <w:t xml:space="preserve"> incarceration</w:t>
      </w:r>
      <w:r w:rsidR="00122033" w:rsidRPr="000718E1">
        <w:rPr>
          <w:b/>
          <w:bCs/>
          <w:sz w:val="24"/>
          <w:szCs w:val="24"/>
        </w:rPr>
        <w:t xml:space="preserve"> on</w:t>
      </w:r>
      <w:r w:rsidR="00796CF9" w:rsidRPr="000718E1">
        <w:rPr>
          <w:b/>
          <w:bCs/>
          <w:sz w:val="24"/>
          <w:szCs w:val="24"/>
        </w:rPr>
        <w:t xml:space="preserve"> the most</w:t>
      </w:r>
      <w:r w:rsidR="00122033" w:rsidRPr="000718E1">
        <w:rPr>
          <w:b/>
          <w:bCs/>
          <w:sz w:val="24"/>
          <w:szCs w:val="24"/>
        </w:rPr>
        <w:t xml:space="preserve"> violent crime</w:t>
      </w:r>
      <w:r w:rsidR="00796CF9" w:rsidRPr="000718E1">
        <w:rPr>
          <w:b/>
          <w:bCs/>
          <w:sz w:val="24"/>
          <w:szCs w:val="24"/>
        </w:rPr>
        <w:t>.</w:t>
      </w:r>
      <w:r w:rsidR="00796CF9">
        <w:rPr>
          <w:sz w:val="24"/>
          <w:szCs w:val="24"/>
        </w:rPr>
        <w:t xml:space="preserve"> </w:t>
      </w:r>
      <w:r w:rsidR="0091371C">
        <w:rPr>
          <w:sz w:val="24"/>
          <w:szCs w:val="24"/>
        </w:rPr>
        <w:t xml:space="preserve">The savings that are created from </w:t>
      </w:r>
      <w:r w:rsidR="0069428F">
        <w:rPr>
          <w:sz w:val="24"/>
          <w:szCs w:val="24"/>
        </w:rPr>
        <w:t xml:space="preserve">the </w:t>
      </w:r>
      <w:r w:rsidR="009A2BF9">
        <w:rPr>
          <w:sz w:val="24"/>
          <w:szCs w:val="24"/>
        </w:rPr>
        <w:t>shorter sentences for non-violent offenders</w:t>
      </w:r>
      <w:r w:rsidR="00B4238E">
        <w:rPr>
          <w:sz w:val="24"/>
          <w:szCs w:val="24"/>
        </w:rPr>
        <w:t xml:space="preserve"> are then reinvested back into the corrections system for</w:t>
      </w:r>
      <w:r w:rsidR="00933018">
        <w:rPr>
          <w:sz w:val="24"/>
          <w:szCs w:val="24"/>
        </w:rPr>
        <w:t xml:space="preserve"> reentry programs </w:t>
      </w:r>
      <w:r w:rsidR="00092085">
        <w:rPr>
          <w:sz w:val="24"/>
          <w:szCs w:val="24"/>
        </w:rPr>
        <w:t xml:space="preserve">and alternatives to detention </w:t>
      </w:r>
      <w:r w:rsidR="00933018">
        <w:rPr>
          <w:sz w:val="24"/>
          <w:szCs w:val="24"/>
        </w:rPr>
        <w:t>that have been proven in other states to reduce recidivism</w:t>
      </w:r>
      <w:r w:rsidR="0016439C">
        <w:rPr>
          <w:sz w:val="24"/>
          <w:szCs w:val="24"/>
        </w:rPr>
        <w:t>, the rate at which individuals return to prison</w:t>
      </w:r>
      <w:r w:rsidR="00933018">
        <w:rPr>
          <w:sz w:val="24"/>
          <w:szCs w:val="24"/>
        </w:rPr>
        <w:t xml:space="preserve">. </w:t>
      </w:r>
      <w:r w:rsidR="00FE17A4">
        <w:rPr>
          <w:sz w:val="24"/>
          <w:szCs w:val="24"/>
        </w:rPr>
        <w:t>Prior to the reforms,</w:t>
      </w:r>
      <w:r w:rsidR="00B93AED">
        <w:rPr>
          <w:sz w:val="24"/>
          <w:szCs w:val="24"/>
        </w:rPr>
        <w:t xml:space="preserve"> </w:t>
      </w:r>
      <w:r w:rsidR="00805CE7">
        <w:rPr>
          <w:sz w:val="24"/>
          <w:szCs w:val="24"/>
        </w:rPr>
        <w:t xml:space="preserve">the recidivism rate for offenders </w:t>
      </w:r>
      <w:r w:rsidR="00092085">
        <w:rPr>
          <w:sz w:val="24"/>
          <w:szCs w:val="24"/>
        </w:rPr>
        <w:t>one-year</w:t>
      </w:r>
      <w:r w:rsidR="00805CE7">
        <w:rPr>
          <w:sz w:val="24"/>
          <w:szCs w:val="24"/>
        </w:rPr>
        <w:t xml:space="preserve"> post-release was as high as 15%, but by 2020, that rate had already fallen to 11%</w:t>
      </w:r>
      <w:r w:rsidR="00661736">
        <w:rPr>
          <w:sz w:val="24"/>
          <w:szCs w:val="24"/>
        </w:rPr>
        <w:t xml:space="preserve">. </w:t>
      </w:r>
    </w:p>
    <w:p w14:paraId="7E27EA7A" w14:textId="2EC42AE1" w:rsidR="004B43C4" w:rsidRDefault="004B43C4" w:rsidP="002C6D05">
      <w:pPr>
        <w:rPr>
          <w:sz w:val="24"/>
          <w:szCs w:val="24"/>
        </w:rPr>
      </w:pPr>
      <w:r>
        <w:rPr>
          <w:sz w:val="24"/>
          <w:szCs w:val="24"/>
        </w:rPr>
        <w:t xml:space="preserve">The </w:t>
      </w:r>
      <w:r w:rsidR="0016439C">
        <w:rPr>
          <w:sz w:val="24"/>
          <w:szCs w:val="24"/>
        </w:rPr>
        <w:t>new laws</w:t>
      </w:r>
      <w:r>
        <w:rPr>
          <w:sz w:val="24"/>
          <w:szCs w:val="24"/>
        </w:rPr>
        <w:t xml:space="preserve"> gave judges and the parole board more discretion to determine who goes to prison and for how long, based on the best research in the field. </w:t>
      </w:r>
      <w:r w:rsidR="00E2553E">
        <w:rPr>
          <w:sz w:val="24"/>
          <w:szCs w:val="24"/>
        </w:rPr>
        <w:t>Louisiana’s traditional sentencing and corrections system has bee</w:t>
      </w:r>
      <w:r w:rsidR="00092085">
        <w:rPr>
          <w:sz w:val="24"/>
          <w:szCs w:val="24"/>
        </w:rPr>
        <w:t>n</w:t>
      </w:r>
      <w:r w:rsidR="00E2553E">
        <w:rPr>
          <w:sz w:val="24"/>
          <w:szCs w:val="24"/>
        </w:rPr>
        <w:t xml:space="preserve"> ineffective in changing criminal behavior</w:t>
      </w:r>
      <w:r w:rsidR="00DE0BF5">
        <w:rPr>
          <w:sz w:val="24"/>
          <w:szCs w:val="24"/>
        </w:rPr>
        <w:t>.</w:t>
      </w:r>
      <w:r w:rsidR="002C6D05">
        <w:rPr>
          <w:sz w:val="24"/>
          <w:szCs w:val="24"/>
        </w:rPr>
        <w:t xml:space="preserve"> </w:t>
      </w:r>
      <w:r w:rsidR="002C6D05" w:rsidRPr="002C6D05">
        <w:rPr>
          <w:sz w:val="24"/>
          <w:szCs w:val="24"/>
        </w:rPr>
        <w:t xml:space="preserve">Expanding discretion </w:t>
      </w:r>
      <w:r w:rsidR="0016439C">
        <w:rPr>
          <w:sz w:val="24"/>
          <w:szCs w:val="24"/>
        </w:rPr>
        <w:t xml:space="preserve">based on the unique aspects of each case </w:t>
      </w:r>
      <w:r w:rsidR="002C6D05" w:rsidRPr="002C6D05">
        <w:rPr>
          <w:sz w:val="24"/>
          <w:szCs w:val="24"/>
        </w:rPr>
        <w:t>allows</w:t>
      </w:r>
      <w:r w:rsidR="002C6D05">
        <w:rPr>
          <w:sz w:val="24"/>
          <w:szCs w:val="24"/>
        </w:rPr>
        <w:t xml:space="preserve"> </w:t>
      </w:r>
      <w:r w:rsidR="002C6D05" w:rsidRPr="002C6D05">
        <w:rPr>
          <w:sz w:val="24"/>
          <w:szCs w:val="24"/>
        </w:rPr>
        <w:t>judges and the parole board to determine and manage risk in individual cases instead of using</w:t>
      </w:r>
      <w:r w:rsidR="002C6D05">
        <w:rPr>
          <w:sz w:val="24"/>
          <w:szCs w:val="24"/>
        </w:rPr>
        <w:t xml:space="preserve"> </w:t>
      </w:r>
      <w:r w:rsidR="002C6D05" w:rsidRPr="002C6D05">
        <w:rPr>
          <w:sz w:val="24"/>
          <w:szCs w:val="24"/>
        </w:rPr>
        <w:t>long prison sentences as a one-size-fits-all solution.</w:t>
      </w:r>
    </w:p>
    <w:p w14:paraId="6BB0D82C" w14:textId="77777777" w:rsidR="0016439C" w:rsidRDefault="0016439C" w:rsidP="0016439C">
      <w:pPr>
        <w:rPr>
          <w:i/>
          <w:iCs/>
          <w:sz w:val="24"/>
          <w:szCs w:val="24"/>
        </w:rPr>
      </w:pPr>
    </w:p>
    <w:p w14:paraId="4D43376B" w14:textId="3B621513" w:rsidR="00F04DDC" w:rsidRPr="00A25385" w:rsidRDefault="005062DA" w:rsidP="0016439C">
      <w:pPr>
        <w:rPr>
          <w:i/>
          <w:iCs/>
          <w:sz w:val="24"/>
          <w:szCs w:val="24"/>
        </w:rPr>
      </w:pPr>
      <w:r w:rsidRPr="00A25385">
        <w:rPr>
          <w:i/>
          <w:iCs/>
          <w:sz w:val="24"/>
          <w:szCs w:val="24"/>
        </w:rPr>
        <w:t xml:space="preserve">Fiction: </w:t>
      </w:r>
      <w:r w:rsidR="00B12F80">
        <w:rPr>
          <w:i/>
          <w:iCs/>
          <w:sz w:val="24"/>
          <w:szCs w:val="24"/>
        </w:rPr>
        <w:t>“</w:t>
      </w:r>
      <w:r w:rsidR="006D6DC9" w:rsidRPr="00A25385">
        <w:rPr>
          <w:i/>
          <w:iCs/>
          <w:sz w:val="24"/>
          <w:szCs w:val="24"/>
        </w:rPr>
        <w:t xml:space="preserve">Prior to the </w:t>
      </w:r>
      <w:r w:rsidR="0016439C">
        <w:rPr>
          <w:i/>
          <w:iCs/>
          <w:sz w:val="24"/>
          <w:szCs w:val="24"/>
        </w:rPr>
        <w:t>present laws</w:t>
      </w:r>
      <w:r w:rsidR="00DD0569" w:rsidRPr="00A25385">
        <w:rPr>
          <w:i/>
          <w:iCs/>
          <w:sz w:val="24"/>
          <w:szCs w:val="24"/>
        </w:rPr>
        <w:t>, m</w:t>
      </w:r>
      <w:r w:rsidRPr="00A25385">
        <w:rPr>
          <w:i/>
          <w:iCs/>
          <w:sz w:val="24"/>
          <w:szCs w:val="24"/>
        </w:rPr>
        <w:t xml:space="preserve">ost of the people serving long prison sentences in Louisiana </w:t>
      </w:r>
      <w:r w:rsidR="00DD0569" w:rsidRPr="00A25385">
        <w:rPr>
          <w:i/>
          <w:iCs/>
          <w:sz w:val="24"/>
          <w:szCs w:val="24"/>
        </w:rPr>
        <w:t>were</w:t>
      </w:r>
      <w:r w:rsidRPr="00A25385">
        <w:rPr>
          <w:i/>
          <w:iCs/>
          <w:sz w:val="24"/>
          <w:szCs w:val="24"/>
        </w:rPr>
        <w:t xml:space="preserve"> violent criminals.</w:t>
      </w:r>
      <w:r w:rsidR="00B12F80">
        <w:rPr>
          <w:i/>
          <w:iCs/>
          <w:sz w:val="24"/>
          <w:szCs w:val="24"/>
        </w:rPr>
        <w:t>”</w:t>
      </w:r>
    </w:p>
    <w:p w14:paraId="3E43B6C4" w14:textId="48E53B82" w:rsidR="005062DA" w:rsidRDefault="005062DA" w:rsidP="005062DA">
      <w:pPr>
        <w:rPr>
          <w:sz w:val="24"/>
          <w:szCs w:val="24"/>
        </w:rPr>
      </w:pPr>
      <w:r w:rsidRPr="000718E1">
        <w:rPr>
          <w:b/>
          <w:bCs/>
          <w:sz w:val="24"/>
          <w:szCs w:val="24"/>
          <w:u w:val="single"/>
        </w:rPr>
        <w:t>FACT</w:t>
      </w:r>
      <w:r w:rsidRPr="000718E1">
        <w:rPr>
          <w:b/>
          <w:bCs/>
          <w:sz w:val="24"/>
          <w:szCs w:val="24"/>
        </w:rPr>
        <w:t xml:space="preserve">: </w:t>
      </w:r>
      <w:r w:rsidR="00063C47" w:rsidRPr="000718E1">
        <w:rPr>
          <w:b/>
          <w:bCs/>
          <w:sz w:val="24"/>
          <w:szCs w:val="24"/>
        </w:rPr>
        <w:t xml:space="preserve">Prior to </w:t>
      </w:r>
      <w:r w:rsidR="0016439C" w:rsidRPr="000718E1">
        <w:rPr>
          <w:b/>
          <w:bCs/>
          <w:sz w:val="24"/>
          <w:szCs w:val="24"/>
        </w:rPr>
        <w:t>the laws currently in effect</w:t>
      </w:r>
      <w:r w:rsidR="00063C47" w:rsidRPr="000718E1">
        <w:rPr>
          <w:b/>
          <w:bCs/>
          <w:sz w:val="24"/>
          <w:szCs w:val="24"/>
        </w:rPr>
        <w:t>, m</w:t>
      </w:r>
      <w:r w:rsidR="00844527" w:rsidRPr="000718E1">
        <w:rPr>
          <w:b/>
          <w:bCs/>
          <w:sz w:val="24"/>
          <w:szCs w:val="24"/>
        </w:rPr>
        <w:t>ore than two-thirds of Louisiana’s prison admissions were those convicted of non</w:t>
      </w:r>
      <w:r w:rsidR="0016439C" w:rsidRPr="000718E1">
        <w:rPr>
          <w:b/>
          <w:bCs/>
          <w:sz w:val="24"/>
          <w:szCs w:val="24"/>
        </w:rPr>
        <w:t>-</w:t>
      </w:r>
      <w:r w:rsidR="00844527" w:rsidRPr="000718E1">
        <w:rPr>
          <w:b/>
          <w:bCs/>
          <w:sz w:val="24"/>
          <w:szCs w:val="24"/>
        </w:rPr>
        <w:t>violent crimes and with no violent prior conviction on record</w:t>
      </w:r>
      <w:r w:rsidR="00063C47" w:rsidRPr="000718E1">
        <w:rPr>
          <w:b/>
          <w:bCs/>
          <w:sz w:val="24"/>
          <w:szCs w:val="24"/>
        </w:rPr>
        <w:t xml:space="preserve">. </w:t>
      </w:r>
      <w:r w:rsidR="009E36C8">
        <w:rPr>
          <w:sz w:val="24"/>
          <w:szCs w:val="24"/>
        </w:rPr>
        <w:t xml:space="preserve">A key goal of </w:t>
      </w:r>
      <w:r w:rsidR="0016439C">
        <w:rPr>
          <w:sz w:val="24"/>
          <w:szCs w:val="24"/>
        </w:rPr>
        <w:t xml:space="preserve">passing the new laws </w:t>
      </w:r>
      <w:r w:rsidR="009E36C8">
        <w:rPr>
          <w:sz w:val="24"/>
          <w:szCs w:val="24"/>
        </w:rPr>
        <w:t xml:space="preserve">was to shift the focus of incarceration to violent offenders while offering rehabilitation programs to non-violent offenders. </w:t>
      </w:r>
      <w:r w:rsidR="00DC4978">
        <w:rPr>
          <w:sz w:val="24"/>
          <w:szCs w:val="24"/>
        </w:rPr>
        <w:t xml:space="preserve">The composition of Louisiana’s prison population changed, where nearly half of the prison population contained non-violent offenders; today, only one-third of the population </w:t>
      </w:r>
      <w:r w:rsidR="0016439C">
        <w:rPr>
          <w:sz w:val="24"/>
          <w:szCs w:val="24"/>
        </w:rPr>
        <w:t>represents individuals who committed</w:t>
      </w:r>
      <w:r w:rsidR="00DC4978">
        <w:rPr>
          <w:sz w:val="24"/>
          <w:szCs w:val="24"/>
        </w:rPr>
        <w:t xml:space="preserve"> non-violent</w:t>
      </w:r>
      <w:r w:rsidR="0016439C">
        <w:rPr>
          <w:sz w:val="24"/>
          <w:szCs w:val="24"/>
        </w:rPr>
        <w:t xml:space="preserve"> crimes</w:t>
      </w:r>
      <w:r w:rsidR="006D6DC9">
        <w:rPr>
          <w:sz w:val="24"/>
          <w:szCs w:val="24"/>
        </w:rPr>
        <w:t xml:space="preserve">. </w:t>
      </w:r>
    </w:p>
    <w:p w14:paraId="0C552F90" w14:textId="77777777" w:rsidR="0016439C" w:rsidRDefault="0016439C" w:rsidP="005062DA">
      <w:pPr>
        <w:rPr>
          <w:i/>
          <w:iCs/>
          <w:sz w:val="24"/>
          <w:szCs w:val="24"/>
        </w:rPr>
      </w:pPr>
    </w:p>
    <w:p w14:paraId="36D19EC8" w14:textId="2A3687CB" w:rsidR="007B4DD9" w:rsidRPr="00A25385" w:rsidRDefault="005C7D3E" w:rsidP="005062DA">
      <w:pPr>
        <w:rPr>
          <w:i/>
          <w:iCs/>
          <w:sz w:val="24"/>
          <w:szCs w:val="24"/>
        </w:rPr>
      </w:pPr>
      <w:r w:rsidRPr="00A25385">
        <w:rPr>
          <w:i/>
          <w:iCs/>
          <w:sz w:val="24"/>
          <w:szCs w:val="24"/>
        </w:rPr>
        <w:t xml:space="preserve">Fiction: </w:t>
      </w:r>
      <w:r w:rsidR="00B12F80">
        <w:rPr>
          <w:i/>
          <w:iCs/>
          <w:sz w:val="24"/>
          <w:szCs w:val="24"/>
        </w:rPr>
        <w:t>“</w:t>
      </w:r>
      <w:r w:rsidRPr="00A25385">
        <w:rPr>
          <w:i/>
          <w:iCs/>
          <w:sz w:val="24"/>
          <w:szCs w:val="24"/>
        </w:rPr>
        <w:t>Keeping offenders in prison longer reduces recidivism</w:t>
      </w:r>
      <w:r w:rsidR="007C6CA8" w:rsidRPr="00A25385">
        <w:rPr>
          <w:i/>
          <w:iCs/>
          <w:sz w:val="24"/>
          <w:szCs w:val="24"/>
        </w:rPr>
        <w:t>.</w:t>
      </w:r>
      <w:r w:rsidR="00B12F80">
        <w:rPr>
          <w:i/>
          <w:iCs/>
          <w:sz w:val="24"/>
          <w:szCs w:val="24"/>
        </w:rPr>
        <w:t>”</w:t>
      </w:r>
    </w:p>
    <w:p w14:paraId="32EF8EDC" w14:textId="3D9DA357" w:rsidR="005C7D3E" w:rsidRDefault="005C7D3E" w:rsidP="005062DA">
      <w:pPr>
        <w:rPr>
          <w:sz w:val="24"/>
          <w:szCs w:val="24"/>
        </w:rPr>
      </w:pPr>
      <w:r w:rsidRPr="000718E1">
        <w:rPr>
          <w:b/>
          <w:bCs/>
          <w:sz w:val="24"/>
          <w:szCs w:val="24"/>
          <w:u w:val="single"/>
        </w:rPr>
        <w:t>FACT</w:t>
      </w:r>
      <w:r w:rsidRPr="000718E1">
        <w:rPr>
          <w:b/>
          <w:bCs/>
          <w:sz w:val="24"/>
          <w:szCs w:val="24"/>
        </w:rPr>
        <w:t xml:space="preserve">: </w:t>
      </w:r>
      <w:r w:rsidR="00560C2E" w:rsidRPr="000718E1">
        <w:rPr>
          <w:b/>
          <w:bCs/>
          <w:sz w:val="24"/>
          <w:szCs w:val="24"/>
        </w:rPr>
        <w:t xml:space="preserve">Louisiana has </w:t>
      </w:r>
      <w:r w:rsidR="00F65918" w:rsidRPr="000718E1">
        <w:rPr>
          <w:b/>
          <w:bCs/>
          <w:sz w:val="24"/>
          <w:szCs w:val="24"/>
        </w:rPr>
        <w:t>a</w:t>
      </w:r>
      <w:r w:rsidR="00560C2E" w:rsidRPr="000718E1">
        <w:rPr>
          <w:b/>
          <w:bCs/>
          <w:sz w:val="24"/>
          <w:szCs w:val="24"/>
        </w:rPr>
        <w:t xml:space="preserve"> history of using long prison sentences</w:t>
      </w:r>
      <w:r w:rsidR="0016439C" w:rsidRPr="000718E1">
        <w:rPr>
          <w:b/>
          <w:bCs/>
          <w:sz w:val="24"/>
          <w:szCs w:val="24"/>
        </w:rPr>
        <w:t xml:space="preserve"> without much evidence of good outcomes</w:t>
      </w:r>
      <w:r w:rsidR="00560C2E" w:rsidRPr="000718E1">
        <w:rPr>
          <w:b/>
          <w:bCs/>
          <w:sz w:val="24"/>
          <w:szCs w:val="24"/>
        </w:rPr>
        <w:t>.</w:t>
      </w:r>
      <w:r w:rsidR="00560C2E" w:rsidRPr="00560C2E">
        <w:rPr>
          <w:sz w:val="24"/>
          <w:szCs w:val="24"/>
        </w:rPr>
        <w:t xml:space="preserve"> According to data from the </w:t>
      </w:r>
      <w:hyperlink r:id="rId5" w:history="1">
        <w:r w:rsidR="00560C2E" w:rsidRPr="00560C2E">
          <w:rPr>
            <w:rStyle w:val="Hyperlink"/>
            <w:sz w:val="24"/>
            <w:szCs w:val="24"/>
          </w:rPr>
          <w:t>Louisiana Department of Corrections</w:t>
        </w:r>
      </w:hyperlink>
      <w:r w:rsidR="00560C2E" w:rsidRPr="00560C2E">
        <w:rPr>
          <w:sz w:val="24"/>
          <w:szCs w:val="24"/>
        </w:rPr>
        <w:t>, as of January 2022, there were approximately 32,000 people in Louisiana prisons and jails. Of those, about 18,000 were serving sentences of 10 years or more, and more than 8,000 were serving sentences of 20 years or more. Additionally, there are approximately 4,300 people serving life sentences without the possibility of parole.</w:t>
      </w:r>
    </w:p>
    <w:p w14:paraId="193CD529" w14:textId="2BAA4DE3" w:rsidR="00B776E7" w:rsidRDefault="00B56700" w:rsidP="005062DA">
      <w:pPr>
        <w:rPr>
          <w:sz w:val="24"/>
          <w:szCs w:val="24"/>
        </w:rPr>
      </w:pPr>
      <w:r>
        <w:rPr>
          <w:sz w:val="24"/>
          <w:szCs w:val="24"/>
        </w:rPr>
        <w:t>T</w:t>
      </w:r>
      <w:r w:rsidRPr="00B56700">
        <w:rPr>
          <w:sz w:val="24"/>
          <w:szCs w:val="24"/>
        </w:rPr>
        <w:t>he Council on Criminal Justice, a non-partisan, non-profit national organization, recently released a </w:t>
      </w:r>
      <w:hyperlink r:id="rId6" w:history="1">
        <w:r w:rsidRPr="00B56700">
          <w:rPr>
            <w:rStyle w:val="Hyperlink"/>
            <w:sz w:val="24"/>
            <w:szCs w:val="24"/>
          </w:rPr>
          <w:t>report with recommendations</w:t>
        </w:r>
      </w:hyperlink>
      <w:r w:rsidRPr="00B56700">
        <w:rPr>
          <w:sz w:val="24"/>
          <w:szCs w:val="24"/>
        </w:rPr>
        <w:t xml:space="preserve"> on prison sentences </w:t>
      </w:r>
      <w:r w:rsidR="00A17DB5">
        <w:rPr>
          <w:sz w:val="24"/>
          <w:szCs w:val="24"/>
        </w:rPr>
        <w:t xml:space="preserve">that </w:t>
      </w:r>
      <w:r w:rsidR="0016439C">
        <w:rPr>
          <w:sz w:val="24"/>
          <w:szCs w:val="24"/>
        </w:rPr>
        <w:t>recommends</w:t>
      </w:r>
      <w:r w:rsidR="00022AA4">
        <w:rPr>
          <w:sz w:val="24"/>
          <w:szCs w:val="24"/>
        </w:rPr>
        <w:t xml:space="preserve"> a</w:t>
      </w:r>
      <w:r w:rsidRPr="00B56700">
        <w:rPr>
          <w:sz w:val="24"/>
          <w:szCs w:val="24"/>
        </w:rPr>
        <w:t xml:space="preserve"> more </w:t>
      </w:r>
      <w:r w:rsidR="0016439C">
        <w:rPr>
          <w:sz w:val="24"/>
          <w:szCs w:val="24"/>
        </w:rPr>
        <w:t xml:space="preserve">responsible, </w:t>
      </w:r>
      <w:r w:rsidRPr="00B56700">
        <w:rPr>
          <w:sz w:val="24"/>
          <w:szCs w:val="24"/>
        </w:rPr>
        <w:t>evidence-based approach to sentencing</w:t>
      </w:r>
      <w:r w:rsidR="00022AA4">
        <w:rPr>
          <w:sz w:val="24"/>
          <w:szCs w:val="24"/>
        </w:rPr>
        <w:t xml:space="preserve">. </w:t>
      </w:r>
      <w:r w:rsidRPr="00B56700">
        <w:rPr>
          <w:sz w:val="24"/>
          <w:szCs w:val="24"/>
        </w:rPr>
        <w:t xml:space="preserve">One of the main findings of the report is that long prison sentences are not always effective in reducing crime or enhancing public safety. In fact, many studies have shown that lengthy sentences can have negative effects, such as increased recidivism rates, increased costs to taxpayers, and negative impacts on families and communities. </w:t>
      </w:r>
      <w:r w:rsidR="00022AA4">
        <w:rPr>
          <w:sz w:val="24"/>
          <w:szCs w:val="24"/>
        </w:rPr>
        <w:t xml:space="preserve">The </w:t>
      </w:r>
      <w:r w:rsidR="00203D78">
        <w:rPr>
          <w:sz w:val="24"/>
          <w:szCs w:val="24"/>
        </w:rPr>
        <w:t xml:space="preserve">current recidivism rate of offenders </w:t>
      </w:r>
      <w:r w:rsidR="00CB1975">
        <w:rPr>
          <w:sz w:val="24"/>
          <w:szCs w:val="24"/>
        </w:rPr>
        <w:t>within</w:t>
      </w:r>
      <w:r w:rsidR="00203D78">
        <w:rPr>
          <w:sz w:val="24"/>
          <w:szCs w:val="24"/>
        </w:rPr>
        <w:t xml:space="preserve"> five years of their release is over </w:t>
      </w:r>
      <w:r w:rsidR="00A759EF">
        <w:rPr>
          <w:sz w:val="24"/>
          <w:szCs w:val="24"/>
        </w:rPr>
        <w:t>40% and</w:t>
      </w:r>
      <w:r w:rsidR="00203D78">
        <w:rPr>
          <w:sz w:val="24"/>
          <w:szCs w:val="24"/>
        </w:rPr>
        <w:t xml:space="preserve"> </w:t>
      </w:r>
      <w:r w:rsidR="00FA477E">
        <w:rPr>
          <w:sz w:val="24"/>
          <w:szCs w:val="24"/>
        </w:rPr>
        <w:t xml:space="preserve">does not get better as their sentences are extended. </w:t>
      </w:r>
    </w:p>
    <w:p w14:paraId="62305038" w14:textId="77777777" w:rsidR="0016439C" w:rsidRDefault="0016439C" w:rsidP="0016439C">
      <w:pPr>
        <w:rPr>
          <w:i/>
          <w:iCs/>
          <w:sz w:val="24"/>
          <w:szCs w:val="24"/>
        </w:rPr>
      </w:pPr>
    </w:p>
    <w:p w14:paraId="0C334509" w14:textId="4A4514E1" w:rsidR="00766551" w:rsidRDefault="00771FDD" w:rsidP="0016439C">
      <w:pPr>
        <w:rPr>
          <w:i/>
          <w:iCs/>
          <w:sz w:val="24"/>
          <w:szCs w:val="24"/>
        </w:rPr>
      </w:pPr>
      <w:r>
        <w:rPr>
          <w:i/>
          <w:iCs/>
          <w:sz w:val="24"/>
          <w:szCs w:val="24"/>
        </w:rPr>
        <w:t xml:space="preserve">Fiction: </w:t>
      </w:r>
      <w:r w:rsidR="00B12F80">
        <w:rPr>
          <w:i/>
          <w:iCs/>
          <w:sz w:val="24"/>
          <w:szCs w:val="24"/>
        </w:rPr>
        <w:t>“</w:t>
      </w:r>
      <w:r>
        <w:rPr>
          <w:i/>
          <w:iCs/>
          <w:sz w:val="24"/>
          <w:szCs w:val="24"/>
        </w:rPr>
        <w:t xml:space="preserve">The </w:t>
      </w:r>
      <w:r w:rsidR="0016439C">
        <w:rPr>
          <w:i/>
          <w:iCs/>
          <w:sz w:val="24"/>
          <w:szCs w:val="24"/>
        </w:rPr>
        <w:t>current laws have</w:t>
      </w:r>
      <w:r>
        <w:rPr>
          <w:i/>
          <w:iCs/>
          <w:sz w:val="24"/>
          <w:szCs w:val="24"/>
        </w:rPr>
        <w:t xml:space="preserve"> dramatically reduced the </w:t>
      </w:r>
      <w:r w:rsidR="006753B9">
        <w:rPr>
          <w:i/>
          <w:iCs/>
          <w:sz w:val="24"/>
          <w:szCs w:val="24"/>
        </w:rPr>
        <w:t>length</w:t>
      </w:r>
      <w:r w:rsidR="00766551">
        <w:rPr>
          <w:i/>
          <w:iCs/>
          <w:sz w:val="24"/>
          <w:szCs w:val="24"/>
        </w:rPr>
        <w:t xml:space="preserve"> of the sentence that offenders will serve</w:t>
      </w:r>
      <w:r w:rsidR="006F4D9F">
        <w:rPr>
          <w:i/>
          <w:iCs/>
          <w:sz w:val="24"/>
          <w:szCs w:val="24"/>
        </w:rPr>
        <w:t xml:space="preserve"> through the use of “good time</w:t>
      </w:r>
      <w:r w:rsidR="0016439C">
        <w:rPr>
          <w:i/>
          <w:iCs/>
          <w:sz w:val="24"/>
          <w:szCs w:val="24"/>
        </w:rPr>
        <w:t>.</w:t>
      </w:r>
      <w:r w:rsidR="00B12F80">
        <w:rPr>
          <w:i/>
          <w:iCs/>
          <w:sz w:val="24"/>
          <w:szCs w:val="24"/>
        </w:rPr>
        <w:t>’</w:t>
      </w:r>
      <w:r w:rsidR="006F4D9F">
        <w:rPr>
          <w:i/>
          <w:iCs/>
          <w:sz w:val="24"/>
          <w:szCs w:val="24"/>
        </w:rPr>
        <w:t xml:space="preserve">” </w:t>
      </w:r>
    </w:p>
    <w:p w14:paraId="34787B57" w14:textId="5390086F" w:rsidR="006753B9" w:rsidRPr="006753B9" w:rsidRDefault="00766551" w:rsidP="006753B9">
      <w:pPr>
        <w:rPr>
          <w:sz w:val="24"/>
          <w:szCs w:val="24"/>
        </w:rPr>
      </w:pPr>
      <w:r w:rsidRPr="000718E1">
        <w:rPr>
          <w:b/>
          <w:bCs/>
          <w:sz w:val="24"/>
          <w:szCs w:val="24"/>
          <w:u w:val="single"/>
        </w:rPr>
        <w:t>FACT</w:t>
      </w:r>
      <w:r w:rsidRPr="000718E1">
        <w:rPr>
          <w:b/>
          <w:bCs/>
          <w:sz w:val="24"/>
          <w:szCs w:val="24"/>
        </w:rPr>
        <w:t xml:space="preserve">: </w:t>
      </w:r>
      <w:r w:rsidR="0016439C" w:rsidRPr="000718E1">
        <w:rPr>
          <w:b/>
          <w:bCs/>
          <w:sz w:val="24"/>
          <w:szCs w:val="24"/>
        </w:rPr>
        <w:t>E</w:t>
      </w:r>
      <w:r w:rsidR="006F4D9F" w:rsidRPr="000718E1">
        <w:rPr>
          <w:b/>
          <w:bCs/>
          <w:sz w:val="24"/>
          <w:szCs w:val="24"/>
        </w:rPr>
        <w:t xml:space="preserve">arly </w:t>
      </w:r>
      <w:r w:rsidR="006753B9" w:rsidRPr="000718E1">
        <w:rPr>
          <w:b/>
          <w:bCs/>
          <w:sz w:val="24"/>
          <w:szCs w:val="24"/>
        </w:rPr>
        <w:t xml:space="preserve">releases </w:t>
      </w:r>
      <w:r w:rsidR="00CD6036" w:rsidRPr="000718E1">
        <w:rPr>
          <w:b/>
          <w:bCs/>
          <w:sz w:val="24"/>
          <w:szCs w:val="24"/>
        </w:rPr>
        <w:t xml:space="preserve">from </w:t>
      </w:r>
      <w:r w:rsidR="0016439C" w:rsidRPr="000718E1">
        <w:rPr>
          <w:b/>
          <w:bCs/>
          <w:sz w:val="24"/>
          <w:szCs w:val="24"/>
        </w:rPr>
        <w:t>the law enacted in 2017</w:t>
      </w:r>
      <w:r w:rsidR="00CD6036" w:rsidRPr="000718E1">
        <w:rPr>
          <w:b/>
          <w:bCs/>
          <w:sz w:val="24"/>
          <w:szCs w:val="24"/>
        </w:rPr>
        <w:t xml:space="preserve"> </w:t>
      </w:r>
      <w:r w:rsidR="0016439C" w:rsidRPr="000718E1">
        <w:rPr>
          <w:b/>
          <w:bCs/>
          <w:sz w:val="24"/>
          <w:szCs w:val="24"/>
        </w:rPr>
        <w:t>were</w:t>
      </w:r>
      <w:r w:rsidR="006753B9" w:rsidRPr="000718E1">
        <w:rPr>
          <w:b/>
          <w:bCs/>
          <w:sz w:val="24"/>
          <w:szCs w:val="24"/>
        </w:rPr>
        <w:t xml:space="preserve"> a result of a reduction of the </w:t>
      </w:r>
      <w:r w:rsidR="00CD6036" w:rsidRPr="000718E1">
        <w:rPr>
          <w:b/>
          <w:bCs/>
          <w:sz w:val="24"/>
          <w:szCs w:val="24"/>
        </w:rPr>
        <w:t>“</w:t>
      </w:r>
      <w:r w:rsidR="006753B9" w:rsidRPr="000718E1">
        <w:rPr>
          <w:b/>
          <w:bCs/>
          <w:sz w:val="24"/>
          <w:szCs w:val="24"/>
        </w:rPr>
        <w:t>good</w:t>
      </w:r>
      <w:r w:rsidR="00CD6036" w:rsidRPr="000718E1">
        <w:rPr>
          <w:b/>
          <w:bCs/>
          <w:sz w:val="24"/>
          <w:szCs w:val="24"/>
        </w:rPr>
        <w:t xml:space="preserve"> </w:t>
      </w:r>
      <w:r w:rsidR="006753B9" w:rsidRPr="000718E1">
        <w:rPr>
          <w:b/>
          <w:bCs/>
          <w:sz w:val="24"/>
          <w:szCs w:val="24"/>
        </w:rPr>
        <w:t>time</w:t>
      </w:r>
      <w:r w:rsidR="00CD6036" w:rsidRPr="000718E1">
        <w:rPr>
          <w:b/>
          <w:bCs/>
          <w:sz w:val="24"/>
          <w:szCs w:val="24"/>
        </w:rPr>
        <w:t>”</w:t>
      </w:r>
      <w:r w:rsidR="006753B9" w:rsidRPr="000718E1">
        <w:rPr>
          <w:b/>
          <w:bCs/>
          <w:sz w:val="24"/>
          <w:szCs w:val="24"/>
        </w:rPr>
        <w:t xml:space="preserve"> rate for those serving a sentence for a non</w:t>
      </w:r>
      <w:r w:rsidR="0016439C" w:rsidRPr="000718E1">
        <w:rPr>
          <w:b/>
          <w:bCs/>
          <w:sz w:val="24"/>
          <w:szCs w:val="24"/>
        </w:rPr>
        <w:t>-</w:t>
      </w:r>
      <w:r w:rsidR="006753B9" w:rsidRPr="000718E1">
        <w:rPr>
          <w:b/>
          <w:bCs/>
          <w:sz w:val="24"/>
          <w:szCs w:val="24"/>
        </w:rPr>
        <w:t>violent</w:t>
      </w:r>
      <w:r w:rsidR="002521F0" w:rsidRPr="000718E1">
        <w:rPr>
          <w:b/>
          <w:bCs/>
          <w:sz w:val="24"/>
          <w:szCs w:val="24"/>
        </w:rPr>
        <w:t xml:space="preserve"> or </w:t>
      </w:r>
      <w:r w:rsidR="006753B9" w:rsidRPr="000718E1">
        <w:rPr>
          <w:b/>
          <w:bCs/>
          <w:sz w:val="24"/>
          <w:szCs w:val="24"/>
        </w:rPr>
        <w:t>non-sex crime</w:t>
      </w:r>
      <w:r w:rsidR="0016439C" w:rsidRPr="000718E1">
        <w:rPr>
          <w:b/>
          <w:bCs/>
          <w:sz w:val="24"/>
          <w:szCs w:val="24"/>
        </w:rPr>
        <w:t>, as the legislature intended</w:t>
      </w:r>
      <w:r w:rsidR="006753B9" w:rsidRPr="000718E1">
        <w:rPr>
          <w:b/>
          <w:bCs/>
          <w:sz w:val="24"/>
          <w:szCs w:val="24"/>
        </w:rPr>
        <w:t>.</w:t>
      </w:r>
      <w:r w:rsidR="006753B9" w:rsidRPr="006753B9">
        <w:rPr>
          <w:sz w:val="24"/>
          <w:szCs w:val="24"/>
        </w:rPr>
        <w:t xml:space="preserve"> </w:t>
      </w:r>
      <w:r w:rsidR="0016439C">
        <w:rPr>
          <w:sz w:val="24"/>
          <w:szCs w:val="24"/>
        </w:rPr>
        <w:t>Prior to this law</w:t>
      </w:r>
      <w:r w:rsidR="002521F0" w:rsidRPr="006753B9">
        <w:rPr>
          <w:sz w:val="24"/>
          <w:szCs w:val="24"/>
        </w:rPr>
        <w:t>,</w:t>
      </w:r>
      <w:r w:rsidR="006753B9" w:rsidRPr="006753B9">
        <w:rPr>
          <w:sz w:val="24"/>
          <w:szCs w:val="24"/>
        </w:rPr>
        <w:t xml:space="preserve"> </w:t>
      </w:r>
      <w:r w:rsidR="0016439C">
        <w:rPr>
          <w:sz w:val="24"/>
          <w:szCs w:val="24"/>
        </w:rPr>
        <w:t>those individuals</w:t>
      </w:r>
      <w:r w:rsidR="006753B9" w:rsidRPr="006753B9">
        <w:rPr>
          <w:sz w:val="24"/>
          <w:szCs w:val="24"/>
        </w:rPr>
        <w:t xml:space="preserve"> would</w:t>
      </w:r>
      <w:r w:rsidR="002521F0">
        <w:rPr>
          <w:sz w:val="24"/>
          <w:szCs w:val="24"/>
        </w:rPr>
        <w:t xml:space="preserve"> have served 40%</w:t>
      </w:r>
      <w:r w:rsidR="006753B9" w:rsidRPr="006753B9">
        <w:rPr>
          <w:sz w:val="24"/>
          <w:szCs w:val="24"/>
        </w:rPr>
        <w:t xml:space="preserve"> of their sentence </w:t>
      </w:r>
      <w:r w:rsidR="00EA1438">
        <w:rPr>
          <w:sz w:val="24"/>
          <w:szCs w:val="24"/>
        </w:rPr>
        <w:t>before being released to parole</w:t>
      </w:r>
      <w:r w:rsidR="006753B9" w:rsidRPr="006753B9">
        <w:rPr>
          <w:sz w:val="24"/>
          <w:szCs w:val="24"/>
        </w:rPr>
        <w:t>.</w:t>
      </w:r>
      <w:r w:rsidR="00EA1438">
        <w:rPr>
          <w:sz w:val="24"/>
          <w:szCs w:val="24"/>
        </w:rPr>
        <w:t xml:space="preserve"> However, u</w:t>
      </w:r>
      <w:r w:rsidR="006753B9" w:rsidRPr="006753B9">
        <w:rPr>
          <w:sz w:val="24"/>
          <w:szCs w:val="24"/>
        </w:rPr>
        <w:t>nder the new law, they are serving 35</w:t>
      </w:r>
      <w:r w:rsidR="00EA1438">
        <w:rPr>
          <w:sz w:val="24"/>
          <w:szCs w:val="24"/>
        </w:rPr>
        <w:t>% of their sentence</w:t>
      </w:r>
      <w:r w:rsidR="006753B9" w:rsidRPr="006753B9">
        <w:rPr>
          <w:sz w:val="24"/>
          <w:szCs w:val="24"/>
        </w:rPr>
        <w:t xml:space="preserve"> </w:t>
      </w:r>
      <w:r w:rsidR="00EA1438">
        <w:rPr>
          <w:sz w:val="24"/>
          <w:szCs w:val="24"/>
        </w:rPr>
        <w:t>before being released on parole</w:t>
      </w:r>
      <w:r w:rsidR="006753B9" w:rsidRPr="006753B9">
        <w:rPr>
          <w:sz w:val="24"/>
          <w:szCs w:val="24"/>
        </w:rPr>
        <w:t>. </w:t>
      </w:r>
      <w:r w:rsidR="00EA1438">
        <w:rPr>
          <w:sz w:val="24"/>
          <w:szCs w:val="24"/>
        </w:rPr>
        <w:t>The full sentence is still being served, though</w:t>
      </w:r>
      <w:r w:rsidR="0016439C">
        <w:rPr>
          <w:sz w:val="24"/>
          <w:szCs w:val="24"/>
        </w:rPr>
        <w:t>,</w:t>
      </w:r>
      <w:r w:rsidR="00EA1438">
        <w:rPr>
          <w:sz w:val="24"/>
          <w:szCs w:val="24"/>
        </w:rPr>
        <w:t xml:space="preserve"> through parole and community supervision rather than in prison. </w:t>
      </w:r>
    </w:p>
    <w:p w14:paraId="421ACF4E" w14:textId="77777777" w:rsidR="0016439C" w:rsidRDefault="0016439C" w:rsidP="0016439C">
      <w:pPr>
        <w:rPr>
          <w:i/>
          <w:iCs/>
          <w:sz w:val="24"/>
          <w:szCs w:val="24"/>
        </w:rPr>
      </w:pPr>
    </w:p>
    <w:p w14:paraId="1C0615CF" w14:textId="4A705248" w:rsidR="00543A32" w:rsidRPr="00A25385" w:rsidRDefault="00543A32" w:rsidP="0016439C">
      <w:pPr>
        <w:rPr>
          <w:i/>
          <w:iCs/>
          <w:sz w:val="24"/>
          <w:szCs w:val="24"/>
        </w:rPr>
      </w:pPr>
      <w:r w:rsidRPr="00A25385">
        <w:rPr>
          <w:i/>
          <w:iCs/>
          <w:sz w:val="24"/>
          <w:szCs w:val="24"/>
        </w:rPr>
        <w:t xml:space="preserve">Fiction: </w:t>
      </w:r>
      <w:r w:rsidR="00B12F80">
        <w:rPr>
          <w:i/>
          <w:iCs/>
          <w:sz w:val="24"/>
          <w:szCs w:val="24"/>
        </w:rPr>
        <w:t>“</w:t>
      </w:r>
      <w:r w:rsidR="00886CC6" w:rsidRPr="00A25385">
        <w:rPr>
          <w:i/>
          <w:iCs/>
          <w:sz w:val="24"/>
          <w:szCs w:val="24"/>
        </w:rPr>
        <w:t>The</w:t>
      </w:r>
      <w:r w:rsidR="0016439C">
        <w:rPr>
          <w:i/>
          <w:iCs/>
          <w:sz w:val="24"/>
          <w:szCs w:val="24"/>
        </w:rPr>
        <w:t xml:space="preserve"> laws passed in 2017 were</w:t>
      </w:r>
      <w:r w:rsidR="00886CC6" w:rsidRPr="00A25385">
        <w:rPr>
          <w:i/>
          <w:iCs/>
          <w:sz w:val="24"/>
          <w:szCs w:val="24"/>
        </w:rPr>
        <w:t xml:space="preserve"> the work of liberal groups who are more concerned </w:t>
      </w:r>
      <w:r w:rsidR="003F0A51" w:rsidRPr="00A25385">
        <w:rPr>
          <w:i/>
          <w:iCs/>
          <w:sz w:val="24"/>
          <w:szCs w:val="24"/>
        </w:rPr>
        <w:t>about the welfare of the criminals than the safety of the people.</w:t>
      </w:r>
      <w:r w:rsidR="00B12F80">
        <w:rPr>
          <w:i/>
          <w:iCs/>
          <w:sz w:val="24"/>
          <w:szCs w:val="24"/>
        </w:rPr>
        <w:t>”</w:t>
      </w:r>
    </w:p>
    <w:p w14:paraId="5189DFEC" w14:textId="77777777" w:rsidR="0016439C" w:rsidRDefault="003F0A51" w:rsidP="003F0A51">
      <w:pPr>
        <w:rPr>
          <w:sz w:val="24"/>
          <w:szCs w:val="24"/>
        </w:rPr>
      </w:pPr>
      <w:r w:rsidRPr="000718E1">
        <w:rPr>
          <w:b/>
          <w:bCs/>
          <w:sz w:val="24"/>
          <w:szCs w:val="24"/>
          <w:u w:val="single"/>
        </w:rPr>
        <w:t>FACT</w:t>
      </w:r>
      <w:r w:rsidRPr="000718E1">
        <w:rPr>
          <w:b/>
          <w:bCs/>
          <w:sz w:val="24"/>
          <w:szCs w:val="24"/>
        </w:rPr>
        <w:t xml:space="preserve">: </w:t>
      </w:r>
      <w:r w:rsidR="008925ED" w:rsidRPr="000718E1">
        <w:rPr>
          <w:b/>
          <w:bCs/>
          <w:sz w:val="24"/>
          <w:szCs w:val="24"/>
        </w:rPr>
        <w:t>The Louisiana Justice Reinvestment Task Force</w:t>
      </w:r>
      <w:r w:rsidR="00D13B54" w:rsidRPr="000718E1">
        <w:rPr>
          <w:b/>
          <w:bCs/>
          <w:sz w:val="24"/>
          <w:szCs w:val="24"/>
        </w:rPr>
        <w:t xml:space="preserve"> was</w:t>
      </w:r>
      <w:r w:rsidR="008925ED" w:rsidRPr="000718E1">
        <w:rPr>
          <w:b/>
          <w:bCs/>
          <w:sz w:val="24"/>
          <w:szCs w:val="24"/>
        </w:rPr>
        <w:t xml:space="preserve"> a bipartisan group comprised of law enforcement, court practitioners, community members, and </w:t>
      </w:r>
      <w:r w:rsidR="0016439C" w:rsidRPr="000718E1">
        <w:rPr>
          <w:b/>
          <w:bCs/>
          <w:sz w:val="24"/>
          <w:szCs w:val="24"/>
        </w:rPr>
        <w:t xml:space="preserve">state </w:t>
      </w:r>
      <w:r w:rsidR="008925ED" w:rsidRPr="000718E1">
        <w:rPr>
          <w:b/>
          <w:bCs/>
          <w:sz w:val="24"/>
          <w:szCs w:val="24"/>
        </w:rPr>
        <w:t>legislators.</w:t>
      </w:r>
      <w:r w:rsidR="008925ED" w:rsidRPr="008925ED">
        <w:rPr>
          <w:sz w:val="24"/>
          <w:szCs w:val="24"/>
        </w:rPr>
        <w:t xml:space="preserve"> </w:t>
      </w:r>
      <w:r w:rsidR="00D11E0D">
        <w:rPr>
          <w:sz w:val="24"/>
          <w:szCs w:val="24"/>
        </w:rPr>
        <w:t xml:space="preserve">It was created prior to </w:t>
      </w:r>
      <w:r w:rsidR="00DF28E4">
        <w:rPr>
          <w:sz w:val="24"/>
          <w:szCs w:val="24"/>
        </w:rPr>
        <w:t xml:space="preserve">the </w:t>
      </w:r>
      <w:r w:rsidR="0016439C">
        <w:rPr>
          <w:sz w:val="24"/>
          <w:szCs w:val="24"/>
        </w:rPr>
        <w:t xml:space="preserve">2017 </w:t>
      </w:r>
      <w:r w:rsidR="00DF28E4">
        <w:rPr>
          <w:sz w:val="24"/>
          <w:szCs w:val="24"/>
        </w:rPr>
        <w:t xml:space="preserve">reforms to study policies from around the country and make recommendations for legislation. </w:t>
      </w:r>
    </w:p>
    <w:p w14:paraId="4F320790" w14:textId="2E80D903" w:rsidR="003F0A51" w:rsidRDefault="008925ED" w:rsidP="003F0A51">
      <w:pPr>
        <w:rPr>
          <w:sz w:val="24"/>
          <w:szCs w:val="24"/>
        </w:rPr>
      </w:pPr>
      <w:r w:rsidRPr="008925ED">
        <w:rPr>
          <w:sz w:val="24"/>
          <w:szCs w:val="24"/>
        </w:rPr>
        <w:t xml:space="preserve">Bill sponsors for the justice reinvestment reform package included six Republicans, two Democrats, and </w:t>
      </w:r>
      <w:r w:rsidR="0016439C">
        <w:rPr>
          <w:sz w:val="24"/>
          <w:szCs w:val="24"/>
        </w:rPr>
        <w:t>one</w:t>
      </w:r>
      <w:r w:rsidRPr="008925ED">
        <w:rPr>
          <w:sz w:val="24"/>
          <w:szCs w:val="24"/>
        </w:rPr>
        <w:t xml:space="preserve"> Independent. The Louisiana District Attorneys Association, faith leaders, business leaders, and a coalition of advocates and community members endorsed the package</w:t>
      </w:r>
      <w:r w:rsidR="0016439C">
        <w:rPr>
          <w:sz w:val="24"/>
          <w:szCs w:val="24"/>
        </w:rPr>
        <w:t xml:space="preserve"> of bills</w:t>
      </w:r>
      <w:r w:rsidRPr="008925ED">
        <w:rPr>
          <w:sz w:val="24"/>
          <w:szCs w:val="24"/>
        </w:rPr>
        <w:t xml:space="preserve">. The reforms have </w:t>
      </w:r>
      <w:r w:rsidR="0016439C">
        <w:rPr>
          <w:sz w:val="24"/>
          <w:szCs w:val="24"/>
        </w:rPr>
        <w:t xml:space="preserve">had </w:t>
      </w:r>
      <w:r w:rsidRPr="008925ED">
        <w:rPr>
          <w:sz w:val="24"/>
          <w:szCs w:val="24"/>
        </w:rPr>
        <w:t xml:space="preserve">broad support from the Louisiana business </w:t>
      </w:r>
      <w:r w:rsidR="0016439C">
        <w:rPr>
          <w:sz w:val="24"/>
          <w:szCs w:val="24"/>
        </w:rPr>
        <w:t xml:space="preserve">community </w:t>
      </w:r>
      <w:r w:rsidRPr="008925ED">
        <w:rPr>
          <w:sz w:val="24"/>
          <w:szCs w:val="24"/>
        </w:rPr>
        <w:t xml:space="preserve">and well-established business and free-market organizations and coalitions including Smart on Crime, </w:t>
      </w:r>
      <w:r w:rsidR="0016439C">
        <w:rPr>
          <w:sz w:val="24"/>
          <w:szCs w:val="24"/>
        </w:rPr>
        <w:t xml:space="preserve">Committee of </w:t>
      </w:r>
      <w:r w:rsidRPr="008925ED">
        <w:rPr>
          <w:sz w:val="24"/>
          <w:szCs w:val="24"/>
        </w:rPr>
        <w:t xml:space="preserve">100, Pelican Institute for Public Policy, Louisiana Sheriff’s Association, One </w:t>
      </w:r>
      <w:r w:rsidRPr="008925ED">
        <w:rPr>
          <w:sz w:val="24"/>
          <w:szCs w:val="24"/>
        </w:rPr>
        <w:lastRenderedPageBreak/>
        <w:t>Acadiana, Baton Rouge Area Chamber, Greater New Orleans, Inc</w:t>
      </w:r>
      <w:r w:rsidR="0016439C">
        <w:rPr>
          <w:sz w:val="24"/>
          <w:szCs w:val="24"/>
        </w:rPr>
        <w:t>.</w:t>
      </w:r>
      <w:r w:rsidRPr="008925ED">
        <w:rPr>
          <w:sz w:val="24"/>
          <w:szCs w:val="24"/>
        </w:rPr>
        <w:t>, Crowley Chamber of Commerce, Right on Crime</w:t>
      </w:r>
      <w:r w:rsidR="0016439C">
        <w:rPr>
          <w:sz w:val="24"/>
          <w:szCs w:val="24"/>
        </w:rPr>
        <w:t>,</w:t>
      </w:r>
      <w:r w:rsidRPr="008925ED">
        <w:rPr>
          <w:sz w:val="24"/>
          <w:szCs w:val="24"/>
        </w:rPr>
        <w:t xml:space="preserve"> and many more.</w:t>
      </w:r>
    </w:p>
    <w:p w14:paraId="4DDA29EC" w14:textId="2B748970" w:rsidR="000C29D8" w:rsidRPr="000C29D8" w:rsidRDefault="000C29D8" w:rsidP="000C29D8">
      <w:pPr>
        <w:spacing w:after="0"/>
        <w:rPr>
          <w:sz w:val="24"/>
          <w:szCs w:val="24"/>
        </w:rPr>
      </w:pPr>
      <w:r w:rsidRPr="000C29D8">
        <w:rPr>
          <w:sz w:val="24"/>
          <w:szCs w:val="24"/>
        </w:rPr>
        <w:t xml:space="preserve">During the year-long public discussion </w:t>
      </w:r>
      <w:r>
        <w:rPr>
          <w:sz w:val="24"/>
          <w:szCs w:val="24"/>
        </w:rPr>
        <w:t>of the Task Force</w:t>
      </w:r>
      <w:r w:rsidRPr="000C29D8">
        <w:rPr>
          <w:sz w:val="24"/>
          <w:szCs w:val="24"/>
        </w:rPr>
        <w:t xml:space="preserve"> and the entire 2017 Regular Legislative Session where bills were debated, </w:t>
      </w:r>
      <w:r>
        <w:rPr>
          <w:sz w:val="24"/>
          <w:szCs w:val="24"/>
        </w:rPr>
        <w:t>there were numerous public meetings held, including:</w:t>
      </w:r>
    </w:p>
    <w:p w14:paraId="45873407" w14:textId="05063BD9" w:rsidR="000C29D8" w:rsidRPr="000C29D8" w:rsidRDefault="0016439C" w:rsidP="000C29D8">
      <w:pPr>
        <w:numPr>
          <w:ilvl w:val="0"/>
          <w:numId w:val="4"/>
        </w:numPr>
        <w:spacing w:after="0"/>
        <w:rPr>
          <w:sz w:val="24"/>
          <w:szCs w:val="24"/>
        </w:rPr>
      </w:pPr>
      <w:r>
        <w:rPr>
          <w:sz w:val="24"/>
          <w:szCs w:val="24"/>
        </w:rPr>
        <w:t>Nine (</w:t>
      </w:r>
      <w:r w:rsidR="000C29D8" w:rsidRPr="000C29D8">
        <w:rPr>
          <w:sz w:val="24"/>
          <w:szCs w:val="24"/>
        </w:rPr>
        <w:t>9</w:t>
      </w:r>
      <w:r>
        <w:rPr>
          <w:sz w:val="24"/>
          <w:szCs w:val="24"/>
        </w:rPr>
        <w:t>)</w:t>
      </w:r>
      <w:r w:rsidR="000C29D8" w:rsidRPr="000C29D8">
        <w:rPr>
          <w:sz w:val="24"/>
          <w:szCs w:val="24"/>
        </w:rPr>
        <w:t xml:space="preserve"> public task force meetings;</w:t>
      </w:r>
    </w:p>
    <w:p w14:paraId="6EE3BC98" w14:textId="38B01661" w:rsidR="000C29D8" w:rsidRPr="000C29D8" w:rsidRDefault="0016439C" w:rsidP="000C29D8">
      <w:pPr>
        <w:numPr>
          <w:ilvl w:val="0"/>
          <w:numId w:val="4"/>
        </w:numPr>
        <w:spacing w:after="0"/>
        <w:rPr>
          <w:sz w:val="24"/>
          <w:szCs w:val="24"/>
        </w:rPr>
      </w:pPr>
      <w:r>
        <w:rPr>
          <w:sz w:val="24"/>
          <w:szCs w:val="24"/>
        </w:rPr>
        <w:t>Twelve (</w:t>
      </w:r>
      <w:r w:rsidR="000C29D8" w:rsidRPr="000C29D8">
        <w:rPr>
          <w:sz w:val="24"/>
          <w:szCs w:val="24"/>
        </w:rPr>
        <w:t>12</w:t>
      </w:r>
      <w:r>
        <w:rPr>
          <w:sz w:val="24"/>
          <w:szCs w:val="24"/>
        </w:rPr>
        <w:t>)</w:t>
      </w:r>
      <w:r w:rsidR="000C29D8" w:rsidRPr="000C29D8">
        <w:rPr>
          <w:sz w:val="24"/>
          <w:szCs w:val="24"/>
        </w:rPr>
        <w:t xml:space="preserve"> public subgroup meetings;</w:t>
      </w:r>
    </w:p>
    <w:p w14:paraId="31C6FB12" w14:textId="77777777" w:rsidR="000C29D8" w:rsidRPr="000C29D8" w:rsidRDefault="000C29D8" w:rsidP="000C29D8">
      <w:pPr>
        <w:numPr>
          <w:ilvl w:val="0"/>
          <w:numId w:val="4"/>
        </w:numPr>
        <w:spacing w:after="0"/>
        <w:rPr>
          <w:sz w:val="24"/>
          <w:szCs w:val="24"/>
        </w:rPr>
      </w:pPr>
      <w:r w:rsidRPr="000C29D8">
        <w:rPr>
          <w:sz w:val="24"/>
          <w:szCs w:val="24"/>
        </w:rPr>
        <w:t>Multiple statewide victims’ roundtables;</w:t>
      </w:r>
    </w:p>
    <w:p w14:paraId="399AB216" w14:textId="77777777" w:rsidR="000C29D8" w:rsidRPr="000C29D8" w:rsidRDefault="000C29D8" w:rsidP="000C29D8">
      <w:pPr>
        <w:numPr>
          <w:ilvl w:val="0"/>
          <w:numId w:val="4"/>
        </w:numPr>
        <w:spacing w:after="0"/>
        <w:rPr>
          <w:sz w:val="24"/>
          <w:szCs w:val="24"/>
        </w:rPr>
      </w:pPr>
      <w:r w:rsidRPr="000C29D8">
        <w:rPr>
          <w:sz w:val="24"/>
          <w:szCs w:val="24"/>
        </w:rPr>
        <w:t>Community town hall meetings; and</w:t>
      </w:r>
    </w:p>
    <w:p w14:paraId="7EAED9F1" w14:textId="26D0AADD" w:rsidR="000C29D8" w:rsidRPr="000C29D8" w:rsidRDefault="0016439C" w:rsidP="000C29D8">
      <w:pPr>
        <w:numPr>
          <w:ilvl w:val="0"/>
          <w:numId w:val="4"/>
        </w:numPr>
        <w:spacing w:after="0"/>
        <w:rPr>
          <w:sz w:val="24"/>
          <w:szCs w:val="24"/>
        </w:rPr>
      </w:pPr>
      <w:r>
        <w:rPr>
          <w:sz w:val="24"/>
          <w:szCs w:val="24"/>
        </w:rPr>
        <w:t>Two (</w:t>
      </w:r>
      <w:r w:rsidR="000C29D8" w:rsidRPr="000C29D8">
        <w:rPr>
          <w:sz w:val="24"/>
          <w:szCs w:val="24"/>
        </w:rPr>
        <w:t>2</w:t>
      </w:r>
      <w:r>
        <w:rPr>
          <w:sz w:val="24"/>
          <w:szCs w:val="24"/>
        </w:rPr>
        <w:t>)</w:t>
      </w:r>
      <w:r w:rsidR="000C29D8" w:rsidRPr="000C29D8">
        <w:rPr>
          <w:sz w:val="24"/>
          <w:szCs w:val="24"/>
        </w:rPr>
        <w:t xml:space="preserve"> task force meetings specifically reserved for stakeholder testimony at the request of the District Attorneys and Sheriffs. </w:t>
      </w:r>
    </w:p>
    <w:p w14:paraId="50AB50D3" w14:textId="77777777" w:rsidR="000C29D8" w:rsidRDefault="000C29D8" w:rsidP="003F0A51">
      <w:pPr>
        <w:rPr>
          <w:sz w:val="24"/>
          <w:szCs w:val="24"/>
        </w:rPr>
      </w:pPr>
    </w:p>
    <w:p w14:paraId="09A96DB1" w14:textId="2CEC5E4D" w:rsidR="00800CEF" w:rsidRDefault="00800CEF" w:rsidP="0016439C">
      <w:pPr>
        <w:rPr>
          <w:i/>
          <w:iCs/>
          <w:sz w:val="24"/>
          <w:szCs w:val="24"/>
        </w:rPr>
      </w:pPr>
      <w:r w:rsidRPr="00A25385">
        <w:rPr>
          <w:i/>
          <w:iCs/>
          <w:sz w:val="24"/>
          <w:szCs w:val="24"/>
        </w:rPr>
        <w:t xml:space="preserve">Fiction: </w:t>
      </w:r>
      <w:r w:rsidR="00B12F80">
        <w:rPr>
          <w:i/>
          <w:iCs/>
          <w:sz w:val="24"/>
          <w:szCs w:val="24"/>
        </w:rPr>
        <w:t>“</w:t>
      </w:r>
      <w:r w:rsidRPr="00A25385">
        <w:rPr>
          <w:i/>
          <w:iCs/>
          <w:sz w:val="24"/>
          <w:szCs w:val="24"/>
        </w:rPr>
        <w:t xml:space="preserve">The offenders who </w:t>
      </w:r>
      <w:r w:rsidR="002919BE">
        <w:rPr>
          <w:i/>
          <w:iCs/>
          <w:sz w:val="24"/>
          <w:szCs w:val="24"/>
        </w:rPr>
        <w:t xml:space="preserve">earned </w:t>
      </w:r>
      <w:r w:rsidR="00B12F80">
        <w:rPr>
          <w:i/>
          <w:iCs/>
          <w:sz w:val="24"/>
          <w:szCs w:val="24"/>
        </w:rPr>
        <w:t>‘</w:t>
      </w:r>
      <w:r w:rsidR="002919BE">
        <w:rPr>
          <w:i/>
          <w:iCs/>
          <w:sz w:val="24"/>
          <w:szCs w:val="24"/>
        </w:rPr>
        <w:t>good time</w:t>
      </w:r>
      <w:r w:rsidR="00B12F80">
        <w:rPr>
          <w:i/>
          <w:iCs/>
          <w:sz w:val="24"/>
          <w:szCs w:val="24"/>
        </w:rPr>
        <w:t>’</w:t>
      </w:r>
      <w:r w:rsidR="002919BE">
        <w:rPr>
          <w:i/>
          <w:iCs/>
          <w:sz w:val="24"/>
          <w:szCs w:val="24"/>
        </w:rPr>
        <w:t xml:space="preserve"> release</w:t>
      </w:r>
      <w:r w:rsidRPr="00A25385">
        <w:rPr>
          <w:i/>
          <w:iCs/>
          <w:sz w:val="24"/>
          <w:szCs w:val="24"/>
        </w:rPr>
        <w:t xml:space="preserve"> </w:t>
      </w:r>
      <w:r w:rsidR="001A392D" w:rsidRPr="00A25385">
        <w:rPr>
          <w:i/>
          <w:iCs/>
          <w:sz w:val="24"/>
          <w:szCs w:val="24"/>
        </w:rPr>
        <w:t>are recidivating at a higher rate than those who serve their full sentences.</w:t>
      </w:r>
      <w:r w:rsidR="00B12F80">
        <w:rPr>
          <w:i/>
          <w:iCs/>
          <w:sz w:val="24"/>
          <w:szCs w:val="24"/>
        </w:rPr>
        <w:t>”</w:t>
      </w:r>
    </w:p>
    <w:p w14:paraId="7DE92E6C" w14:textId="2C870441" w:rsidR="00807FE2" w:rsidRPr="00807FE2" w:rsidRDefault="0085723A" w:rsidP="00087D26">
      <w:pPr>
        <w:rPr>
          <w:sz w:val="24"/>
          <w:szCs w:val="24"/>
        </w:rPr>
      </w:pPr>
      <w:r w:rsidRPr="000718E1">
        <w:rPr>
          <w:b/>
          <w:bCs/>
          <w:sz w:val="24"/>
          <w:szCs w:val="24"/>
          <w:u w:val="single"/>
        </w:rPr>
        <w:t>FACT</w:t>
      </w:r>
      <w:r w:rsidRPr="000718E1">
        <w:rPr>
          <w:b/>
          <w:bCs/>
          <w:sz w:val="24"/>
          <w:szCs w:val="24"/>
        </w:rPr>
        <w:t xml:space="preserve">: In 2016, prior to </w:t>
      </w:r>
      <w:r w:rsidR="0016439C" w:rsidRPr="000718E1">
        <w:rPr>
          <w:b/>
          <w:bCs/>
          <w:sz w:val="24"/>
          <w:szCs w:val="24"/>
        </w:rPr>
        <w:t>the new laws being passed</w:t>
      </w:r>
      <w:r w:rsidRPr="000718E1">
        <w:rPr>
          <w:b/>
          <w:bCs/>
          <w:sz w:val="24"/>
          <w:szCs w:val="24"/>
        </w:rPr>
        <w:t xml:space="preserve">, the </w:t>
      </w:r>
      <w:hyperlink r:id="rId7" w:history="1">
        <w:r w:rsidRPr="000718E1">
          <w:rPr>
            <w:rStyle w:val="Hyperlink"/>
            <w:b/>
            <w:bCs/>
            <w:sz w:val="24"/>
            <w:szCs w:val="24"/>
          </w:rPr>
          <w:t>recidivism rate</w:t>
        </w:r>
      </w:hyperlink>
      <w:r w:rsidRPr="000718E1">
        <w:rPr>
          <w:b/>
          <w:bCs/>
          <w:sz w:val="24"/>
          <w:szCs w:val="24"/>
        </w:rPr>
        <w:t xml:space="preserve"> </w:t>
      </w:r>
      <w:r w:rsidR="0016439C" w:rsidRPr="000718E1">
        <w:rPr>
          <w:b/>
          <w:bCs/>
          <w:sz w:val="24"/>
          <w:szCs w:val="24"/>
        </w:rPr>
        <w:t xml:space="preserve">within </w:t>
      </w:r>
      <w:r w:rsidRPr="000718E1">
        <w:rPr>
          <w:b/>
          <w:bCs/>
          <w:sz w:val="24"/>
          <w:szCs w:val="24"/>
        </w:rPr>
        <w:t xml:space="preserve">one-year post release was </w:t>
      </w:r>
      <w:r w:rsidR="00E4423B" w:rsidRPr="000718E1">
        <w:rPr>
          <w:b/>
          <w:bCs/>
          <w:sz w:val="24"/>
          <w:szCs w:val="24"/>
        </w:rPr>
        <w:t>15%</w:t>
      </w:r>
      <w:r w:rsidR="0016439C" w:rsidRPr="000718E1">
        <w:rPr>
          <w:b/>
          <w:bCs/>
          <w:sz w:val="24"/>
          <w:szCs w:val="24"/>
        </w:rPr>
        <w:t>;</w:t>
      </w:r>
      <w:r w:rsidR="00E4423B" w:rsidRPr="000718E1">
        <w:rPr>
          <w:b/>
          <w:bCs/>
          <w:sz w:val="24"/>
          <w:szCs w:val="24"/>
        </w:rPr>
        <w:t xml:space="preserve"> in 2020, that rate was down to 11%</w:t>
      </w:r>
      <w:r w:rsidR="00DA0CBC" w:rsidRPr="000718E1">
        <w:rPr>
          <w:b/>
          <w:bCs/>
          <w:sz w:val="24"/>
          <w:szCs w:val="24"/>
        </w:rPr>
        <w:t>.</w:t>
      </w:r>
      <w:r w:rsidR="00DA0CBC">
        <w:rPr>
          <w:sz w:val="24"/>
          <w:szCs w:val="24"/>
        </w:rPr>
        <w:t xml:space="preserve"> The three-year post release data is similar. In 2016</w:t>
      </w:r>
      <w:r w:rsidR="0016439C">
        <w:rPr>
          <w:sz w:val="24"/>
          <w:szCs w:val="24"/>
        </w:rPr>
        <w:t>,</w:t>
      </w:r>
      <w:r w:rsidR="00DA0CBC">
        <w:rPr>
          <w:sz w:val="24"/>
          <w:szCs w:val="24"/>
        </w:rPr>
        <w:t xml:space="preserve"> the recidivism rate was </w:t>
      </w:r>
      <w:r w:rsidR="00595EFE">
        <w:rPr>
          <w:sz w:val="24"/>
          <w:szCs w:val="24"/>
        </w:rPr>
        <w:t xml:space="preserve">35%; in 2020, it was down to 30%. </w:t>
      </w:r>
      <w:r w:rsidR="00AB4274">
        <w:rPr>
          <w:sz w:val="24"/>
          <w:szCs w:val="24"/>
        </w:rPr>
        <w:t xml:space="preserve">This means that fewer offenders are returning to prison after they are released. </w:t>
      </w:r>
      <w:r w:rsidR="00B06B71">
        <w:rPr>
          <w:sz w:val="24"/>
          <w:szCs w:val="24"/>
        </w:rPr>
        <w:t xml:space="preserve">As reentry programming is expanded and offered to more incarcerated individuals, the recidivism rate is expected to continue to decline. </w:t>
      </w:r>
    </w:p>
    <w:p w14:paraId="68916267" w14:textId="77777777" w:rsidR="0016439C" w:rsidRDefault="0016439C" w:rsidP="0016439C">
      <w:pPr>
        <w:rPr>
          <w:i/>
          <w:iCs/>
          <w:sz w:val="24"/>
          <w:szCs w:val="24"/>
        </w:rPr>
      </w:pPr>
    </w:p>
    <w:p w14:paraId="0B2E5432" w14:textId="70EE9251" w:rsidR="001A392D" w:rsidRPr="00A25385" w:rsidRDefault="001A392D" w:rsidP="0016439C">
      <w:pPr>
        <w:rPr>
          <w:i/>
          <w:iCs/>
          <w:sz w:val="24"/>
          <w:szCs w:val="24"/>
        </w:rPr>
      </w:pPr>
      <w:r w:rsidRPr="00A25385">
        <w:rPr>
          <w:i/>
          <w:iCs/>
          <w:sz w:val="24"/>
          <w:szCs w:val="24"/>
        </w:rPr>
        <w:t xml:space="preserve">Fiction: </w:t>
      </w:r>
      <w:r w:rsidR="00B12F80">
        <w:rPr>
          <w:i/>
          <w:iCs/>
          <w:sz w:val="24"/>
          <w:szCs w:val="24"/>
        </w:rPr>
        <w:t>“Louisiana’s</w:t>
      </w:r>
      <w:r w:rsidRPr="00A25385">
        <w:rPr>
          <w:i/>
          <w:iCs/>
          <w:sz w:val="24"/>
          <w:szCs w:val="24"/>
        </w:rPr>
        <w:t xml:space="preserve"> reentry programs are not working</w:t>
      </w:r>
      <w:r w:rsidR="00AB5DC5" w:rsidRPr="00A25385">
        <w:rPr>
          <w:i/>
          <w:iCs/>
          <w:sz w:val="24"/>
          <w:szCs w:val="24"/>
        </w:rPr>
        <w:t>.</w:t>
      </w:r>
      <w:r w:rsidR="00B12F80">
        <w:rPr>
          <w:i/>
          <w:iCs/>
          <w:sz w:val="24"/>
          <w:szCs w:val="24"/>
        </w:rPr>
        <w:t>”</w:t>
      </w:r>
    </w:p>
    <w:p w14:paraId="44FB2723" w14:textId="21689B80" w:rsidR="00A978E3" w:rsidRDefault="00AB5DC5" w:rsidP="00AB5DC5">
      <w:pPr>
        <w:rPr>
          <w:sz w:val="24"/>
          <w:szCs w:val="24"/>
        </w:rPr>
      </w:pPr>
      <w:r w:rsidRPr="000718E1">
        <w:rPr>
          <w:b/>
          <w:bCs/>
          <w:sz w:val="24"/>
          <w:szCs w:val="24"/>
          <w:u w:val="single"/>
        </w:rPr>
        <w:t>FACT</w:t>
      </w:r>
      <w:r w:rsidRPr="000718E1">
        <w:rPr>
          <w:b/>
          <w:bCs/>
          <w:sz w:val="24"/>
          <w:szCs w:val="24"/>
        </w:rPr>
        <w:t xml:space="preserve">: According to the </w:t>
      </w:r>
      <w:r w:rsidR="0016439C" w:rsidRPr="000718E1">
        <w:rPr>
          <w:b/>
          <w:bCs/>
          <w:sz w:val="24"/>
          <w:szCs w:val="24"/>
        </w:rPr>
        <w:t xml:space="preserve">Louisiana </w:t>
      </w:r>
      <w:r w:rsidRPr="000718E1">
        <w:rPr>
          <w:b/>
          <w:bCs/>
          <w:sz w:val="24"/>
          <w:szCs w:val="24"/>
        </w:rPr>
        <w:t>Department of Corrections, first</w:t>
      </w:r>
      <w:r w:rsidR="0016439C" w:rsidRPr="000718E1">
        <w:rPr>
          <w:b/>
          <w:bCs/>
          <w:sz w:val="24"/>
          <w:szCs w:val="24"/>
        </w:rPr>
        <w:t>-</w:t>
      </w:r>
      <w:r w:rsidRPr="000718E1">
        <w:rPr>
          <w:b/>
          <w:bCs/>
          <w:sz w:val="24"/>
          <w:szCs w:val="24"/>
        </w:rPr>
        <w:t xml:space="preserve">year recidivism has decreased from 15% to 11% in the five years since the </w:t>
      </w:r>
      <w:r w:rsidR="0016439C" w:rsidRPr="000718E1">
        <w:rPr>
          <w:b/>
          <w:bCs/>
          <w:sz w:val="24"/>
          <w:szCs w:val="24"/>
        </w:rPr>
        <w:t>2017 laws</w:t>
      </w:r>
      <w:r w:rsidRPr="000718E1">
        <w:rPr>
          <w:b/>
          <w:bCs/>
          <w:sz w:val="24"/>
          <w:szCs w:val="24"/>
        </w:rPr>
        <w:t xml:space="preserve"> were enacted.</w:t>
      </w:r>
      <w:r>
        <w:rPr>
          <w:sz w:val="24"/>
          <w:szCs w:val="24"/>
        </w:rPr>
        <w:t xml:space="preserve"> </w:t>
      </w:r>
      <w:r w:rsidR="002C3C27">
        <w:rPr>
          <w:sz w:val="24"/>
          <w:szCs w:val="24"/>
        </w:rPr>
        <w:t>While there is still much to be done regarding reentry programming, this is a good starting point.</w:t>
      </w:r>
      <w:r w:rsidR="006B5B00">
        <w:rPr>
          <w:sz w:val="24"/>
          <w:szCs w:val="24"/>
        </w:rPr>
        <w:t xml:space="preserve"> Reentry programming isn’t available to all eligible offenders, </w:t>
      </w:r>
      <w:r w:rsidR="00B12F80">
        <w:rPr>
          <w:sz w:val="24"/>
          <w:szCs w:val="24"/>
        </w:rPr>
        <w:t>particularly</w:t>
      </w:r>
      <w:r w:rsidR="006B5B00">
        <w:rPr>
          <w:sz w:val="24"/>
          <w:szCs w:val="24"/>
        </w:rPr>
        <w:t xml:space="preserve"> those housed in local jails. Also, while work has been done on reducing barriers to a successful reentry</w:t>
      </w:r>
      <w:r w:rsidR="00A91699">
        <w:rPr>
          <w:sz w:val="24"/>
          <w:szCs w:val="24"/>
        </w:rPr>
        <w:t xml:space="preserve">, such as ensuring </w:t>
      </w:r>
      <w:r w:rsidR="00D30669">
        <w:rPr>
          <w:sz w:val="24"/>
          <w:szCs w:val="24"/>
        </w:rPr>
        <w:t xml:space="preserve">that offenders have </w:t>
      </w:r>
      <w:r w:rsidR="0016439C">
        <w:rPr>
          <w:sz w:val="24"/>
          <w:szCs w:val="24"/>
        </w:rPr>
        <w:t>valid forms of government-issued identification</w:t>
      </w:r>
      <w:r w:rsidR="00D30669">
        <w:rPr>
          <w:sz w:val="24"/>
          <w:szCs w:val="24"/>
        </w:rPr>
        <w:t xml:space="preserve">, birth certificates, and social security cards upon release, </w:t>
      </w:r>
      <w:r w:rsidR="00A978E3">
        <w:rPr>
          <w:sz w:val="24"/>
          <w:szCs w:val="24"/>
        </w:rPr>
        <w:t xml:space="preserve">improvements are still needed to ensure that all offenders receive these items in a timely manner, and that barriers to work are removed. </w:t>
      </w:r>
      <w:r w:rsidR="007244DA">
        <w:rPr>
          <w:sz w:val="24"/>
          <w:szCs w:val="24"/>
        </w:rPr>
        <w:t xml:space="preserve">The </w:t>
      </w:r>
      <w:r w:rsidR="0016439C">
        <w:rPr>
          <w:sz w:val="24"/>
          <w:szCs w:val="24"/>
        </w:rPr>
        <w:t xml:space="preserve">Louisiana </w:t>
      </w:r>
      <w:r w:rsidR="007244DA">
        <w:rPr>
          <w:sz w:val="24"/>
          <w:szCs w:val="24"/>
        </w:rPr>
        <w:t xml:space="preserve">Department of Corrections needs to </w:t>
      </w:r>
      <w:r w:rsidR="0016439C">
        <w:rPr>
          <w:sz w:val="24"/>
          <w:szCs w:val="24"/>
        </w:rPr>
        <w:t xml:space="preserve">significantly </w:t>
      </w:r>
      <w:r w:rsidR="007244DA">
        <w:rPr>
          <w:sz w:val="24"/>
          <w:szCs w:val="24"/>
        </w:rPr>
        <w:t xml:space="preserve">improve its data collection systems and </w:t>
      </w:r>
      <w:r w:rsidR="0016439C">
        <w:rPr>
          <w:sz w:val="24"/>
          <w:szCs w:val="24"/>
        </w:rPr>
        <w:t>begin collecting</w:t>
      </w:r>
      <w:r w:rsidR="007244DA">
        <w:rPr>
          <w:sz w:val="24"/>
          <w:szCs w:val="24"/>
        </w:rPr>
        <w:t xml:space="preserve"> data </w:t>
      </w:r>
      <w:r w:rsidR="0016439C">
        <w:rPr>
          <w:sz w:val="24"/>
          <w:szCs w:val="24"/>
        </w:rPr>
        <w:t xml:space="preserve">on outcomes </w:t>
      </w:r>
      <w:r w:rsidR="00311EC6">
        <w:rPr>
          <w:sz w:val="24"/>
          <w:szCs w:val="24"/>
        </w:rPr>
        <w:t xml:space="preserve">so that we know, without a doubt, </w:t>
      </w:r>
      <w:r w:rsidR="0016439C">
        <w:rPr>
          <w:sz w:val="24"/>
          <w:szCs w:val="24"/>
        </w:rPr>
        <w:t>which ones are working best and where improvements need to be made.</w:t>
      </w:r>
    </w:p>
    <w:p w14:paraId="4390BD57" w14:textId="77777777" w:rsidR="0016439C" w:rsidRDefault="009D3666" w:rsidP="00AB5DC5">
      <w:pPr>
        <w:rPr>
          <w:i/>
          <w:iCs/>
          <w:sz w:val="24"/>
          <w:szCs w:val="24"/>
        </w:rPr>
      </w:pPr>
      <w:r w:rsidRPr="00336639">
        <w:rPr>
          <w:i/>
          <w:iCs/>
          <w:sz w:val="24"/>
          <w:szCs w:val="24"/>
        </w:rPr>
        <w:tab/>
      </w:r>
    </w:p>
    <w:p w14:paraId="6C49C432" w14:textId="3788BE40" w:rsidR="000344E2" w:rsidRPr="00336639" w:rsidRDefault="000718E1" w:rsidP="00AB5DC5">
      <w:pPr>
        <w:rPr>
          <w:i/>
          <w:iCs/>
          <w:sz w:val="24"/>
          <w:szCs w:val="24"/>
        </w:rPr>
      </w:pPr>
      <w:r w:rsidRPr="00336639">
        <w:rPr>
          <w:i/>
          <w:iCs/>
          <w:sz w:val="24"/>
          <w:szCs w:val="24"/>
        </w:rPr>
        <w:t>Fiction:</w:t>
      </w:r>
      <w:r>
        <w:rPr>
          <w:i/>
          <w:iCs/>
          <w:sz w:val="24"/>
          <w:szCs w:val="24"/>
        </w:rPr>
        <w:t xml:space="preserve"> </w:t>
      </w:r>
      <w:r w:rsidRPr="00336639">
        <w:rPr>
          <w:i/>
          <w:iCs/>
          <w:sz w:val="24"/>
          <w:szCs w:val="24"/>
        </w:rPr>
        <w:t>“Community</w:t>
      </w:r>
      <w:r w:rsidR="00584717" w:rsidRPr="00336639">
        <w:rPr>
          <w:i/>
          <w:iCs/>
          <w:sz w:val="24"/>
          <w:szCs w:val="24"/>
        </w:rPr>
        <w:t xml:space="preserve"> supervision and probation is less effective than incarceration.</w:t>
      </w:r>
      <w:r w:rsidR="00B12F80">
        <w:rPr>
          <w:i/>
          <w:iCs/>
          <w:sz w:val="24"/>
          <w:szCs w:val="24"/>
        </w:rPr>
        <w:t>”</w:t>
      </w:r>
      <w:r w:rsidR="00584717" w:rsidRPr="00336639">
        <w:rPr>
          <w:i/>
          <w:iCs/>
          <w:sz w:val="24"/>
          <w:szCs w:val="24"/>
        </w:rPr>
        <w:t xml:space="preserve"> </w:t>
      </w:r>
    </w:p>
    <w:p w14:paraId="31CF1692" w14:textId="3C5933EB" w:rsidR="00584717" w:rsidRDefault="00640022" w:rsidP="00AB5DC5">
      <w:pPr>
        <w:rPr>
          <w:sz w:val="24"/>
          <w:szCs w:val="24"/>
        </w:rPr>
      </w:pPr>
      <w:r w:rsidRPr="000718E1">
        <w:rPr>
          <w:b/>
          <w:bCs/>
          <w:sz w:val="24"/>
          <w:szCs w:val="24"/>
          <w:u w:val="single"/>
        </w:rPr>
        <w:t>FACT</w:t>
      </w:r>
      <w:r w:rsidRPr="000718E1">
        <w:rPr>
          <w:b/>
          <w:bCs/>
          <w:sz w:val="24"/>
          <w:szCs w:val="24"/>
        </w:rPr>
        <w:t xml:space="preserve">: Supervision can lead to positive results for </w:t>
      </w:r>
      <w:r w:rsidR="0016439C" w:rsidRPr="000718E1">
        <w:rPr>
          <w:b/>
          <w:bCs/>
          <w:sz w:val="24"/>
          <w:szCs w:val="24"/>
        </w:rPr>
        <w:t xml:space="preserve">justice-involved </w:t>
      </w:r>
      <w:r w:rsidRPr="000718E1">
        <w:rPr>
          <w:b/>
          <w:bCs/>
          <w:sz w:val="24"/>
          <w:szCs w:val="24"/>
        </w:rPr>
        <w:t>individuals</w:t>
      </w:r>
      <w:r w:rsidR="002075B7" w:rsidRPr="000718E1">
        <w:rPr>
          <w:b/>
          <w:bCs/>
          <w:sz w:val="24"/>
          <w:szCs w:val="24"/>
        </w:rPr>
        <w:t>, their families, and</w:t>
      </w:r>
      <w:r w:rsidRPr="000718E1">
        <w:rPr>
          <w:b/>
          <w:bCs/>
          <w:sz w:val="24"/>
          <w:szCs w:val="24"/>
        </w:rPr>
        <w:t xml:space="preserve"> their communities. </w:t>
      </w:r>
      <w:r>
        <w:rPr>
          <w:sz w:val="24"/>
          <w:szCs w:val="24"/>
        </w:rPr>
        <w:t xml:space="preserve">The expanded </w:t>
      </w:r>
      <w:r w:rsidR="002075B7">
        <w:rPr>
          <w:sz w:val="24"/>
          <w:szCs w:val="24"/>
        </w:rPr>
        <w:t>use of alternatives to prison and</w:t>
      </w:r>
      <w:r w:rsidR="0098494B">
        <w:rPr>
          <w:sz w:val="24"/>
          <w:szCs w:val="24"/>
        </w:rPr>
        <w:t xml:space="preserve"> increased services for those leaving prison has resulted in </w:t>
      </w:r>
      <w:r w:rsidR="001F6C85">
        <w:rPr>
          <w:sz w:val="24"/>
          <w:szCs w:val="24"/>
        </w:rPr>
        <w:t xml:space="preserve">an increased reliance on community supervision, or probation and parole. </w:t>
      </w:r>
      <w:r w:rsidR="000B1881">
        <w:rPr>
          <w:sz w:val="24"/>
          <w:szCs w:val="24"/>
        </w:rPr>
        <w:t xml:space="preserve">Changes to </w:t>
      </w:r>
      <w:r w:rsidR="00092808">
        <w:rPr>
          <w:sz w:val="24"/>
          <w:szCs w:val="24"/>
        </w:rPr>
        <w:t xml:space="preserve">require more community supervision </w:t>
      </w:r>
      <w:r w:rsidR="0016439C">
        <w:rPr>
          <w:sz w:val="24"/>
          <w:szCs w:val="24"/>
        </w:rPr>
        <w:t xml:space="preserve">for </w:t>
      </w:r>
      <w:r w:rsidR="00092808">
        <w:rPr>
          <w:sz w:val="24"/>
          <w:szCs w:val="24"/>
        </w:rPr>
        <w:t xml:space="preserve">those </w:t>
      </w:r>
      <w:r w:rsidR="0016439C">
        <w:rPr>
          <w:sz w:val="24"/>
          <w:szCs w:val="24"/>
        </w:rPr>
        <w:t>who</w:t>
      </w:r>
      <w:r w:rsidR="00092808">
        <w:rPr>
          <w:sz w:val="24"/>
          <w:szCs w:val="24"/>
        </w:rPr>
        <w:t xml:space="preserve"> are more </w:t>
      </w:r>
      <w:r w:rsidR="00092808">
        <w:rPr>
          <w:sz w:val="24"/>
          <w:szCs w:val="24"/>
        </w:rPr>
        <w:lastRenderedPageBreak/>
        <w:t xml:space="preserve">high-risk allows probation and parole officers to focus </w:t>
      </w:r>
      <w:r w:rsidR="005E3078">
        <w:rPr>
          <w:sz w:val="24"/>
          <w:szCs w:val="24"/>
        </w:rPr>
        <w:t xml:space="preserve">on services and support to provide resources to assist in their successful reentry. </w:t>
      </w:r>
    </w:p>
    <w:p w14:paraId="6793235B" w14:textId="77777777" w:rsidR="0016439C" w:rsidRDefault="0016439C" w:rsidP="0016439C">
      <w:pPr>
        <w:rPr>
          <w:i/>
          <w:iCs/>
          <w:sz w:val="24"/>
          <w:szCs w:val="24"/>
        </w:rPr>
      </w:pPr>
    </w:p>
    <w:p w14:paraId="5DFF40D4" w14:textId="393FAA39" w:rsidR="00BA41EC" w:rsidRDefault="001C32CE" w:rsidP="0016439C">
      <w:pPr>
        <w:rPr>
          <w:i/>
          <w:iCs/>
          <w:sz w:val="24"/>
          <w:szCs w:val="24"/>
        </w:rPr>
      </w:pPr>
      <w:r>
        <w:rPr>
          <w:i/>
          <w:iCs/>
          <w:sz w:val="24"/>
          <w:szCs w:val="24"/>
        </w:rPr>
        <w:t xml:space="preserve">Fiction: </w:t>
      </w:r>
      <w:r w:rsidR="00B12F80">
        <w:rPr>
          <w:i/>
          <w:iCs/>
          <w:sz w:val="24"/>
          <w:szCs w:val="24"/>
        </w:rPr>
        <w:t>“</w:t>
      </w:r>
      <w:r>
        <w:rPr>
          <w:i/>
          <w:iCs/>
          <w:sz w:val="24"/>
          <w:szCs w:val="24"/>
        </w:rPr>
        <w:t xml:space="preserve">Crime has </w:t>
      </w:r>
      <w:r w:rsidR="00BA41EC">
        <w:rPr>
          <w:i/>
          <w:iCs/>
          <w:sz w:val="24"/>
          <w:szCs w:val="24"/>
        </w:rPr>
        <w:t xml:space="preserve">increased in Louisiana because of the </w:t>
      </w:r>
      <w:r w:rsidR="0016439C">
        <w:rPr>
          <w:i/>
          <w:iCs/>
          <w:sz w:val="24"/>
          <w:szCs w:val="24"/>
        </w:rPr>
        <w:t>2017 reforms</w:t>
      </w:r>
      <w:r w:rsidR="00444B57">
        <w:rPr>
          <w:i/>
          <w:iCs/>
          <w:sz w:val="24"/>
          <w:szCs w:val="24"/>
        </w:rPr>
        <w:t>,</w:t>
      </w:r>
      <w:r w:rsidR="00BA41EC">
        <w:rPr>
          <w:i/>
          <w:iCs/>
          <w:sz w:val="24"/>
          <w:szCs w:val="24"/>
        </w:rPr>
        <w:t xml:space="preserve"> and </w:t>
      </w:r>
      <w:r w:rsidR="00CC64BD">
        <w:rPr>
          <w:i/>
          <w:iCs/>
          <w:sz w:val="24"/>
          <w:szCs w:val="24"/>
        </w:rPr>
        <w:t>they need to be repealed to get public safety back on track.</w:t>
      </w:r>
      <w:r w:rsidR="00B12F80">
        <w:rPr>
          <w:i/>
          <w:iCs/>
          <w:sz w:val="24"/>
          <w:szCs w:val="24"/>
        </w:rPr>
        <w:t>”</w:t>
      </w:r>
    </w:p>
    <w:p w14:paraId="23C4A9EB" w14:textId="29791970" w:rsidR="007C1C8C" w:rsidRPr="0016439C" w:rsidRDefault="00444B57" w:rsidP="007C1C8C">
      <w:pPr>
        <w:rPr>
          <w:sz w:val="24"/>
          <w:szCs w:val="24"/>
        </w:rPr>
      </w:pPr>
      <w:r w:rsidRPr="000718E1">
        <w:rPr>
          <w:b/>
          <w:bCs/>
          <w:sz w:val="24"/>
          <w:szCs w:val="24"/>
          <w:u w:val="single"/>
        </w:rPr>
        <w:t>FACT</w:t>
      </w:r>
      <w:r w:rsidRPr="000718E1">
        <w:rPr>
          <w:b/>
          <w:bCs/>
          <w:sz w:val="24"/>
          <w:szCs w:val="24"/>
        </w:rPr>
        <w:t xml:space="preserve">: </w:t>
      </w:r>
      <w:r w:rsidR="007C1C8C" w:rsidRPr="000718E1">
        <w:rPr>
          <w:b/>
          <w:bCs/>
          <w:sz w:val="24"/>
          <w:szCs w:val="24"/>
        </w:rPr>
        <w:t>Crime in Louisiana has been </w:t>
      </w:r>
      <w:hyperlink r:id="rId8" w:history="1">
        <w:r w:rsidR="007C1C8C" w:rsidRPr="000718E1">
          <w:rPr>
            <w:rStyle w:val="Hyperlink"/>
            <w:b/>
            <w:bCs/>
            <w:sz w:val="24"/>
            <w:szCs w:val="24"/>
          </w:rPr>
          <w:t>decreasing</w:t>
        </w:r>
      </w:hyperlink>
      <w:r w:rsidR="007C1C8C" w:rsidRPr="000718E1">
        <w:rPr>
          <w:b/>
          <w:bCs/>
          <w:sz w:val="24"/>
          <w:szCs w:val="24"/>
        </w:rPr>
        <w:t> for some time now.</w:t>
      </w:r>
      <w:r w:rsidR="007C1C8C" w:rsidRPr="0016439C">
        <w:rPr>
          <w:sz w:val="24"/>
          <w:szCs w:val="24"/>
        </w:rPr>
        <w:t xml:space="preserve"> Property crime has been down since 2017. Violent crime rates in Louisiana remained relatively constant from 2014 through 2019, with a sharp increase in 2020 consistent with national trends during the post-COVID pandemic. This increase was driven primarily by increases in murder and aggravated assault. Robberies declined 25% from 2017 to 2020. Crime data experts are reporting that violent crimes are beginning to </w:t>
      </w:r>
      <w:hyperlink r:id="rId9" w:history="1">
        <w:r w:rsidR="007C1C8C" w:rsidRPr="0016439C">
          <w:rPr>
            <w:rStyle w:val="Hyperlink"/>
            <w:sz w:val="24"/>
            <w:szCs w:val="24"/>
          </w:rPr>
          <w:t>decline</w:t>
        </w:r>
      </w:hyperlink>
      <w:r w:rsidR="007C1C8C" w:rsidRPr="0016439C">
        <w:rPr>
          <w:sz w:val="24"/>
          <w:szCs w:val="24"/>
        </w:rPr>
        <w:t>, both nationally and in Louisiana. </w:t>
      </w:r>
    </w:p>
    <w:p w14:paraId="7527EA79" w14:textId="77777777" w:rsidR="0016439C" w:rsidRDefault="0016439C" w:rsidP="0016439C">
      <w:pPr>
        <w:rPr>
          <w:i/>
          <w:iCs/>
          <w:sz w:val="24"/>
          <w:szCs w:val="24"/>
        </w:rPr>
      </w:pPr>
    </w:p>
    <w:p w14:paraId="5E7132A5" w14:textId="606E51C1" w:rsidR="00CC64BD" w:rsidRDefault="00CC64BD" w:rsidP="0016439C">
      <w:pPr>
        <w:rPr>
          <w:i/>
          <w:iCs/>
          <w:sz w:val="24"/>
          <w:szCs w:val="24"/>
        </w:rPr>
      </w:pPr>
      <w:r>
        <w:rPr>
          <w:i/>
          <w:iCs/>
          <w:sz w:val="24"/>
          <w:szCs w:val="24"/>
        </w:rPr>
        <w:t xml:space="preserve">Fiction: </w:t>
      </w:r>
      <w:r w:rsidR="00B12F80">
        <w:rPr>
          <w:i/>
          <w:iCs/>
          <w:sz w:val="24"/>
          <w:szCs w:val="24"/>
        </w:rPr>
        <w:t>“</w:t>
      </w:r>
      <w:r w:rsidR="00807173">
        <w:rPr>
          <w:i/>
          <w:iCs/>
          <w:sz w:val="24"/>
          <w:szCs w:val="24"/>
        </w:rPr>
        <w:t xml:space="preserve">Lawmakers must enact </w:t>
      </w:r>
      <w:r w:rsidR="00B12F80">
        <w:rPr>
          <w:i/>
          <w:iCs/>
          <w:sz w:val="24"/>
          <w:szCs w:val="24"/>
        </w:rPr>
        <w:t>‘</w:t>
      </w:r>
      <w:r w:rsidR="00807173">
        <w:rPr>
          <w:i/>
          <w:iCs/>
          <w:sz w:val="24"/>
          <w:szCs w:val="24"/>
        </w:rPr>
        <w:t>truth in sentencing</w:t>
      </w:r>
      <w:r w:rsidR="00B12F80">
        <w:rPr>
          <w:i/>
          <w:iCs/>
          <w:sz w:val="24"/>
          <w:szCs w:val="24"/>
        </w:rPr>
        <w:t>’</w:t>
      </w:r>
      <w:r w:rsidR="00807173">
        <w:rPr>
          <w:i/>
          <w:iCs/>
          <w:sz w:val="24"/>
          <w:szCs w:val="24"/>
        </w:rPr>
        <w:t xml:space="preserve"> laws so that criminals are required to serve their full sentences</w:t>
      </w:r>
      <w:r w:rsidR="00444B57">
        <w:rPr>
          <w:i/>
          <w:iCs/>
          <w:sz w:val="24"/>
          <w:szCs w:val="24"/>
        </w:rPr>
        <w:t xml:space="preserve"> to reduce the crime rate in Louisiana.</w:t>
      </w:r>
      <w:r w:rsidR="00B12F80">
        <w:rPr>
          <w:i/>
          <w:iCs/>
          <w:sz w:val="24"/>
          <w:szCs w:val="24"/>
        </w:rPr>
        <w:t>”</w:t>
      </w:r>
      <w:r w:rsidR="00444B57">
        <w:rPr>
          <w:i/>
          <w:iCs/>
          <w:sz w:val="24"/>
          <w:szCs w:val="24"/>
        </w:rPr>
        <w:t xml:space="preserve"> </w:t>
      </w:r>
    </w:p>
    <w:p w14:paraId="2AD3B862" w14:textId="7EB0FBE6" w:rsidR="000718E1" w:rsidRPr="000718E1" w:rsidRDefault="000718E1" w:rsidP="000718E1">
      <w:pPr>
        <w:spacing w:after="0" w:line="240" w:lineRule="auto"/>
        <w:rPr>
          <w:rFonts w:eastAsia="Times New Roman" w:cs="Times New Roman"/>
          <w:kern w:val="0"/>
          <w:sz w:val="24"/>
          <w:szCs w:val="24"/>
          <w14:ligatures w14:val="none"/>
        </w:rPr>
      </w:pPr>
      <w:r w:rsidRPr="000718E1">
        <w:rPr>
          <w:rFonts w:eastAsia="Times New Roman" w:cs="Times New Roman"/>
          <w:b/>
          <w:bCs/>
          <w:color w:val="222222"/>
          <w:kern w:val="0"/>
          <w:sz w:val="24"/>
          <w:szCs w:val="24"/>
          <w:u w:val="single"/>
          <w:shd w:val="clear" w:color="auto" w:fill="FFFFFF"/>
          <w14:ligatures w14:val="none"/>
        </w:rPr>
        <w:t>FACT</w:t>
      </w:r>
      <w:r w:rsidRPr="000718E1">
        <w:rPr>
          <w:rFonts w:eastAsia="Times New Roman" w:cs="Times New Roman"/>
          <w:b/>
          <w:bCs/>
          <w:color w:val="222222"/>
          <w:kern w:val="0"/>
          <w:sz w:val="24"/>
          <w:szCs w:val="24"/>
          <w:shd w:val="clear" w:color="auto" w:fill="FFFFFF"/>
          <w14:ligatures w14:val="none"/>
        </w:rPr>
        <w:t xml:space="preserve">: “Truth in Sentencing” laws don’t give incarcerated individuals any incentive for engaging in </w:t>
      </w:r>
      <w:hyperlink r:id="rId10" w:history="1">
        <w:r w:rsidRPr="000718E1">
          <w:rPr>
            <w:rStyle w:val="Hyperlink"/>
            <w:rFonts w:eastAsia="Times New Roman" w:cs="Times New Roman"/>
            <w:b/>
            <w:bCs/>
            <w:kern w:val="0"/>
            <w:sz w:val="24"/>
            <w:szCs w:val="24"/>
            <w:shd w:val="clear" w:color="auto" w:fill="FFFFFF"/>
            <w14:ligatures w14:val="none"/>
          </w:rPr>
          <w:t>beneficial programs</w:t>
        </w:r>
      </w:hyperlink>
      <w:r w:rsidRPr="000718E1">
        <w:rPr>
          <w:rFonts w:eastAsia="Times New Roman" w:cs="Times New Roman"/>
          <w:b/>
          <w:bCs/>
          <w:color w:val="222222"/>
          <w:kern w:val="0"/>
          <w:sz w:val="24"/>
          <w:szCs w:val="24"/>
          <w:shd w:val="clear" w:color="auto" w:fill="FFFFFF"/>
          <w14:ligatures w14:val="none"/>
        </w:rPr>
        <w:t xml:space="preserve"> while in prison</w:t>
      </w:r>
      <w:r>
        <w:rPr>
          <w:rFonts w:eastAsia="Times New Roman" w:cs="Times New Roman"/>
          <w:b/>
          <w:bCs/>
          <w:color w:val="222222"/>
          <w:kern w:val="0"/>
          <w:sz w:val="24"/>
          <w:szCs w:val="24"/>
          <w:shd w:val="clear" w:color="auto" w:fill="FFFFFF"/>
          <w14:ligatures w14:val="none"/>
        </w:rPr>
        <w:t xml:space="preserve">; </w:t>
      </w:r>
      <w:r w:rsidRPr="000718E1">
        <w:rPr>
          <w:rFonts w:eastAsia="Times New Roman" w:cs="Times New Roman"/>
          <w:b/>
          <w:bCs/>
          <w:color w:val="222222"/>
          <w:kern w:val="0"/>
          <w:sz w:val="24"/>
          <w:szCs w:val="24"/>
          <w:shd w:val="clear" w:color="auto" w:fill="FFFFFF"/>
          <w14:ligatures w14:val="none"/>
        </w:rPr>
        <w:t>they increase violence inside prison, and they increase recidivism upon release.</w:t>
      </w:r>
    </w:p>
    <w:p w14:paraId="6C7627BE" w14:textId="77777777" w:rsidR="000718E1" w:rsidRDefault="000718E1" w:rsidP="000718E1">
      <w:pPr>
        <w:spacing w:after="0" w:line="240" w:lineRule="auto"/>
        <w:rPr>
          <w:sz w:val="24"/>
          <w:szCs w:val="24"/>
          <w:u w:val="single"/>
        </w:rPr>
      </w:pPr>
    </w:p>
    <w:p w14:paraId="7623B923" w14:textId="66BC9A3E" w:rsidR="0016439C" w:rsidRDefault="0016439C" w:rsidP="000718E1">
      <w:pPr>
        <w:spacing w:after="0" w:line="240" w:lineRule="auto"/>
        <w:rPr>
          <w:sz w:val="24"/>
          <w:szCs w:val="24"/>
        </w:rPr>
      </w:pPr>
      <w:r>
        <w:rPr>
          <w:sz w:val="24"/>
          <w:szCs w:val="24"/>
        </w:rPr>
        <w:t>“Truth in sentencing” laws</w:t>
      </w:r>
      <w:r w:rsidR="006202B2">
        <w:rPr>
          <w:sz w:val="24"/>
          <w:szCs w:val="24"/>
        </w:rPr>
        <w:t xml:space="preserve"> ha</w:t>
      </w:r>
      <w:r>
        <w:rPr>
          <w:sz w:val="24"/>
          <w:szCs w:val="24"/>
        </w:rPr>
        <w:t>ve</w:t>
      </w:r>
      <w:r w:rsidR="006202B2">
        <w:rPr>
          <w:sz w:val="24"/>
          <w:szCs w:val="24"/>
        </w:rPr>
        <w:t xml:space="preserve"> also shown to increase violence inside prison and increase recidivism upon release. </w:t>
      </w:r>
      <w:r w:rsidR="00822992">
        <w:rPr>
          <w:sz w:val="24"/>
          <w:szCs w:val="24"/>
        </w:rPr>
        <w:t xml:space="preserve">Another consequence of </w:t>
      </w:r>
      <w:r>
        <w:rPr>
          <w:sz w:val="24"/>
          <w:szCs w:val="24"/>
        </w:rPr>
        <w:t>these</w:t>
      </w:r>
      <w:r w:rsidR="00822992">
        <w:rPr>
          <w:sz w:val="24"/>
          <w:szCs w:val="24"/>
        </w:rPr>
        <w:t xml:space="preserve"> laws is that because individuals serve their full sentence in prison, they are released with no supervision, which </w:t>
      </w:r>
      <w:r>
        <w:rPr>
          <w:sz w:val="24"/>
          <w:szCs w:val="24"/>
        </w:rPr>
        <w:t xml:space="preserve">then </w:t>
      </w:r>
      <w:r w:rsidR="00822992">
        <w:rPr>
          <w:sz w:val="24"/>
          <w:szCs w:val="24"/>
        </w:rPr>
        <w:t xml:space="preserve">increases the </w:t>
      </w:r>
      <w:r>
        <w:rPr>
          <w:sz w:val="24"/>
          <w:szCs w:val="24"/>
        </w:rPr>
        <w:t>likelihood that</w:t>
      </w:r>
      <w:r w:rsidR="00822992">
        <w:rPr>
          <w:sz w:val="24"/>
          <w:szCs w:val="24"/>
        </w:rPr>
        <w:t xml:space="preserve"> they will </w:t>
      </w:r>
      <w:r>
        <w:rPr>
          <w:sz w:val="24"/>
          <w:szCs w:val="24"/>
        </w:rPr>
        <w:t>commit a crime again and return to prison</w:t>
      </w:r>
      <w:r w:rsidR="00822992">
        <w:rPr>
          <w:sz w:val="24"/>
          <w:szCs w:val="24"/>
        </w:rPr>
        <w:t xml:space="preserve">. </w:t>
      </w:r>
    </w:p>
    <w:p w14:paraId="76B37C50" w14:textId="78808964" w:rsidR="00CC64BD" w:rsidRDefault="000718E1" w:rsidP="00CC64BD">
      <w:pPr>
        <w:rPr>
          <w:sz w:val="24"/>
          <w:szCs w:val="24"/>
        </w:rPr>
      </w:pPr>
      <w:hyperlink r:id="rId11" w:history="1">
        <w:r w:rsidR="00822992" w:rsidRPr="00651D3A">
          <w:rPr>
            <w:rStyle w:val="Hyperlink"/>
            <w:sz w:val="24"/>
            <w:szCs w:val="24"/>
          </w:rPr>
          <w:t>Earning good time</w:t>
        </w:r>
      </w:hyperlink>
      <w:r w:rsidR="00822992">
        <w:rPr>
          <w:sz w:val="24"/>
          <w:szCs w:val="24"/>
        </w:rPr>
        <w:t xml:space="preserve"> will reduce the amount of time that an individual spends in prison, but their entire sentence is still served on probation or parole. </w:t>
      </w:r>
      <w:hyperlink r:id="rId12" w:history="1">
        <w:r w:rsidR="00822992" w:rsidRPr="00822992">
          <w:rPr>
            <w:rStyle w:val="Hyperlink"/>
            <w:sz w:val="24"/>
            <w:szCs w:val="24"/>
          </w:rPr>
          <w:t>Research</w:t>
        </w:r>
      </w:hyperlink>
      <w:r w:rsidR="00822992">
        <w:rPr>
          <w:sz w:val="24"/>
          <w:szCs w:val="24"/>
        </w:rPr>
        <w:t xml:space="preserve"> shows that individuals </w:t>
      </w:r>
      <w:r w:rsidR="00822992" w:rsidRPr="00822992">
        <w:rPr>
          <w:sz w:val="24"/>
          <w:szCs w:val="24"/>
        </w:rPr>
        <w:t xml:space="preserve">released from </w:t>
      </w:r>
      <w:r w:rsidR="00822992">
        <w:rPr>
          <w:sz w:val="24"/>
          <w:szCs w:val="24"/>
        </w:rPr>
        <w:t>prison</w:t>
      </w:r>
      <w:r w:rsidR="00822992" w:rsidRPr="00822992">
        <w:rPr>
          <w:sz w:val="24"/>
          <w:szCs w:val="24"/>
        </w:rPr>
        <w:t xml:space="preserve"> under supervision have the support and resources to assist in their successful reentry</w:t>
      </w:r>
      <w:r w:rsidR="00822992">
        <w:rPr>
          <w:sz w:val="24"/>
          <w:szCs w:val="24"/>
        </w:rPr>
        <w:t xml:space="preserve"> and reduce recidivism. </w:t>
      </w:r>
    </w:p>
    <w:p w14:paraId="7410764E" w14:textId="77777777" w:rsidR="0016439C" w:rsidRDefault="0016439C" w:rsidP="00CC64BD">
      <w:pPr>
        <w:rPr>
          <w:sz w:val="24"/>
          <w:szCs w:val="24"/>
        </w:rPr>
      </w:pPr>
    </w:p>
    <w:p w14:paraId="0ECE74A6" w14:textId="242EBB6D" w:rsidR="00B16437" w:rsidRDefault="00B16437" w:rsidP="00CC64BD">
      <w:pPr>
        <w:rPr>
          <w:i/>
          <w:iCs/>
          <w:sz w:val="24"/>
          <w:szCs w:val="24"/>
        </w:rPr>
      </w:pPr>
      <w:r>
        <w:rPr>
          <w:i/>
          <w:iCs/>
          <w:sz w:val="24"/>
          <w:szCs w:val="24"/>
        </w:rPr>
        <w:t xml:space="preserve">Fiction: </w:t>
      </w:r>
      <w:r w:rsidR="00B12F80">
        <w:rPr>
          <w:i/>
          <w:iCs/>
          <w:sz w:val="24"/>
          <w:szCs w:val="24"/>
        </w:rPr>
        <w:t>“</w:t>
      </w:r>
      <w:r w:rsidR="0068364A">
        <w:rPr>
          <w:i/>
          <w:iCs/>
          <w:sz w:val="24"/>
          <w:szCs w:val="24"/>
        </w:rPr>
        <w:t>Voters do not like the concept of reforms to the criminal justice system</w:t>
      </w:r>
      <w:r w:rsidR="0016439C">
        <w:rPr>
          <w:i/>
          <w:iCs/>
          <w:sz w:val="24"/>
          <w:szCs w:val="24"/>
        </w:rPr>
        <w:t>.</w:t>
      </w:r>
      <w:r w:rsidR="00B12F80">
        <w:rPr>
          <w:i/>
          <w:iCs/>
          <w:sz w:val="24"/>
          <w:szCs w:val="24"/>
        </w:rPr>
        <w:t>”</w:t>
      </w:r>
    </w:p>
    <w:p w14:paraId="40EF87DA" w14:textId="77777777" w:rsidR="0016439C" w:rsidRPr="000718E1" w:rsidRDefault="0068364A" w:rsidP="00485EE6">
      <w:pPr>
        <w:spacing w:after="0"/>
        <w:rPr>
          <w:rFonts w:cs="Times New Roman"/>
          <w:b/>
          <w:bCs/>
          <w:sz w:val="24"/>
          <w:szCs w:val="24"/>
        </w:rPr>
      </w:pPr>
      <w:r w:rsidRPr="000718E1">
        <w:rPr>
          <w:b/>
          <w:bCs/>
          <w:sz w:val="28"/>
          <w:szCs w:val="28"/>
          <w:u w:val="single"/>
        </w:rPr>
        <w:t>FACT</w:t>
      </w:r>
      <w:r w:rsidRPr="000718E1">
        <w:rPr>
          <w:b/>
          <w:bCs/>
          <w:sz w:val="28"/>
          <w:szCs w:val="28"/>
        </w:rPr>
        <w:t xml:space="preserve">: </w:t>
      </w:r>
      <w:r w:rsidRPr="000718E1">
        <w:rPr>
          <w:rFonts w:cs="Times New Roman"/>
          <w:b/>
          <w:bCs/>
          <w:sz w:val="24"/>
          <w:szCs w:val="24"/>
        </w:rPr>
        <w:t>A statewide </w:t>
      </w:r>
      <w:hyperlink r:id="rId13" w:history="1">
        <w:r w:rsidRPr="000718E1">
          <w:rPr>
            <w:rStyle w:val="Hyperlink"/>
            <w:rFonts w:cs="Times New Roman"/>
            <w:b/>
            <w:bCs/>
            <w:sz w:val="24"/>
            <w:szCs w:val="24"/>
          </w:rPr>
          <w:t>poll</w:t>
        </w:r>
      </w:hyperlink>
      <w:r w:rsidRPr="000718E1">
        <w:rPr>
          <w:rFonts w:cs="Times New Roman"/>
          <w:b/>
          <w:bCs/>
          <w:sz w:val="24"/>
          <w:szCs w:val="24"/>
        </w:rPr>
        <w:t xml:space="preserve"> of likely voters was conducted in January 2023 and showed that 70% of respondents agree </w:t>
      </w:r>
      <w:r w:rsidR="00485EE6" w:rsidRPr="000718E1">
        <w:rPr>
          <w:rFonts w:cs="Times New Roman"/>
          <w:b/>
          <w:bCs/>
          <w:sz w:val="24"/>
          <w:szCs w:val="24"/>
        </w:rPr>
        <w:t>that the length of sentence does not matter</w:t>
      </w:r>
      <w:r w:rsidR="0016439C" w:rsidRPr="000718E1">
        <w:rPr>
          <w:rFonts w:cs="Times New Roman"/>
          <w:b/>
          <w:bCs/>
          <w:sz w:val="24"/>
          <w:szCs w:val="24"/>
        </w:rPr>
        <w:t xml:space="preserve">; </w:t>
      </w:r>
      <w:r w:rsidR="00485EE6" w:rsidRPr="000718E1">
        <w:rPr>
          <w:rFonts w:cs="Times New Roman"/>
          <w:b/>
          <w:bCs/>
          <w:sz w:val="24"/>
          <w:szCs w:val="24"/>
        </w:rPr>
        <w:t xml:space="preserve">what matters most is that the individual does not reoffend once released. </w:t>
      </w:r>
    </w:p>
    <w:p w14:paraId="4725C58C" w14:textId="77777777" w:rsidR="0016439C" w:rsidRDefault="0016439C" w:rsidP="00485EE6">
      <w:pPr>
        <w:spacing w:after="0"/>
        <w:rPr>
          <w:rFonts w:cs="Times New Roman"/>
          <w:sz w:val="24"/>
          <w:szCs w:val="24"/>
        </w:rPr>
      </w:pPr>
    </w:p>
    <w:p w14:paraId="23BD6580" w14:textId="1E4C197C" w:rsidR="00485EE6" w:rsidRPr="0016439C" w:rsidRDefault="00485EE6" w:rsidP="00485EE6">
      <w:pPr>
        <w:spacing w:after="0"/>
        <w:rPr>
          <w:rFonts w:cs="Times New Roman"/>
          <w:sz w:val="24"/>
          <w:szCs w:val="24"/>
        </w:rPr>
      </w:pPr>
      <w:r w:rsidRPr="00485EE6">
        <w:rPr>
          <w:rFonts w:cs="Times New Roman"/>
          <w:sz w:val="24"/>
          <w:szCs w:val="24"/>
        </w:rPr>
        <w:t>Similarly, a national </w:t>
      </w:r>
      <w:hyperlink r:id="rId14" w:history="1">
        <w:r w:rsidRPr="00485EE6">
          <w:rPr>
            <w:rStyle w:val="Hyperlink"/>
            <w:rFonts w:cs="Times New Roman"/>
            <w:sz w:val="24"/>
            <w:szCs w:val="24"/>
          </w:rPr>
          <w:t>poll</w:t>
        </w:r>
      </w:hyperlink>
      <w:r w:rsidRPr="00485EE6">
        <w:rPr>
          <w:rFonts w:cs="Times New Roman"/>
          <w:sz w:val="24"/>
          <w:szCs w:val="24"/>
        </w:rPr>
        <w:t> and focus group of Republican voters was conducted between April and June of this year</w:t>
      </w:r>
      <w:r w:rsidR="0016439C">
        <w:rPr>
          <w:rFonts w:cs="Times New Roman"/>
          <w:sz w:val="24"/>
          <w:szCs w:val="24"/>
        </w:rPr>
        <w:t>,</w:t>
      </w:r>
      <w:r w:rsidRPr="00485EE6">
        <w:rPr>
          <w:rFonts w:cs="Times New Roman"/>
          <w:sz w:val="24"/>
          <w:szCs w:val="24"/>
        </w:rPr>
        <w:t xml:space="preserve"> and 69% of participants reported that the traditional criminal justice system does not work well. More than 80% of focus group participants agreed that punishment is only one piece of the criminal justice puzzle. They acknowledged that violent criminals must be incarcerated; however, they must have the chance to redeem themselves through </w:t>
      </w:r>
      <w:r w:rsidR="0016439C">
        <w:rPr>
          <w:rFonts w:cs="Times New Roman"/>
          <w:sz w:val="24"/>
          <w:szCs w:val="24"/>
        </w:rPr>
        <w:t xml:space="preserve">effective </w:t>
      </w:r>
      <w:r w:rsidRPr="00485EE6">
        <w:rPr>
          <w:rFonts w:cs="Times New Roman"/>
          <w:sz w:val="24"/>
          <w:szCs w:val="24"/>
        </w:rPr>
        <w:t xml:space="preserve">reentry programming to </w:t>
      </w:r>
      <w:r w:rsidR="0016439C">
        <w:rPr>
          <w:rFonts w:cs="Times New Roman"/>
          <w:sz w:val="24"/>
          <w:szCs w:val="24"/>
        </w:rPr>
        <w:t xml:space="preserve">get their lives on track </w:t>
      </w:r>
      <w:r w:rsidRPr="00485EE6">
        <w:rPr>
          <w:rFonts w:cs="Times New Roman"/>
          <w:sz w:val="24"/>
          <w:szCs w:val="24"/>
        </w:rPr>
        <w:t xml:space="preserve">once their sentence is complete. In addition, 61% of </w:t>
      </w:r>
      <w:r w:rsidRPr="00485EE6">
        <w:rPr>
          <w:rFonts w:cs="Times New Roman"/>
          <w:sz w:val="24"/>
          <w:szCs w:val="24"/>
        </w:rPr>
        <w:lastRenderedPageBreak/>
        <w:t>participants did not believe that incarceration for low-level non-violent crimes (such as loitering and drug possession) is effective.</w:t>
      </w:r>
    </w:p>
    <w:p w14:paraId="60F7D24F" w14:textId="77777777" w:rsidR="0016439C" w:rsidRDefault="0016439C" w:rsidP="00CC64BD">
      <w:pPr>
        <w:rPr>
          <w:i/>
          <w:iCs/>
          <w:sz w:val="24"/>
          <w:szCs w:val="24"/>
        </w:rPr>
      </w:pPr>
    </w:p>
    <w:p w14:paraId="226E86FD" w14:textId="2CD89A2F" w:rsidR="000C29D8" w:rsidRDefault="000C29D8" w:rsidP="00CC64BD">
      <w:pPr>
        <w:rPr>
          <w:i/>
          <w:iCs/>
          <w:sz w:val="24"/>
          <w:szCs w:val="24"/>
        </w:rPr>
      </w:pPr>
      <w:r>
        <w:rPr>
          <w:i/>
          <w:iCs/>
          <w:sz w:val="24"/>
          <w:szCs w:val="24"/>
        </w:rPr>
        <w:t xml:space="preserve">Fiction: </w:t>
      </w:r>
      <w:r w:rsidR="00B12F80">
        <w:rPr>
          <w:i/>
          <w:iCs/>
          <w:sz w:val="24"/>
          <w:szCs w:val="24"/>
        </w:rPr>
        <w:t>“T</w:t>
      </w:r>
      <w:r w:rsidR="0016439C">
        <w:rPr>
          <w:i/>
          <w:iCs/>
          <w:sz w:val="24"/>
          <w:szCs w:val="24"/>
        </w:rPr>
        <w:t xml:space="preserve">he </w:t>
      </w:r>
      <w:r w:rsidR="00B12F80">
        <w:rPr>
          <w:i/>
          <w:iCs/>
          <w:sz w:val="24"/>
          <w:szCs w:val="24"/>
        </w:rPr>
        <w:t>criminal justice laws</w:t>
      </w:r>
      <w:r>
        <w:rPr>
          <w:i/>
          <w:iCs/>
          <w:sz w:val="24"/>
          <w:szCs w:val="24"/>
        </w:rPr>
        <w:t xml:space="preserve"> </w:t>
      </w:r>
      <w:r w:rsidR="00B12F80">
        <w:rPr>
          <w:i/>
          <w:iCs/>
          <w:sz w:val="24"/>
          <w:szCs w:val="24"/>
        </w:rPr>
        <w:t>are insensitive to the victims of crime</w:t>
      </w:r>
      <w:r>
        <w:rPr>
          <w:i/>
          <w:iCs/>
          <w:sz w:val="24"/>
          <w:szCs w:val="24"/>
        </w:rPr>
        <w:t>.</w:t>
      </w:r>
      <w:r w:rsidR="00B12F80">
        <w:rPr>
          <w:i/>
          <w:iCs/>
          <w:sz w:val="24"/>
          <w:szCs w:val="24"/>
        </w:rPr>
        <w:t>”</w:t>
      </w:r>
    </w:p>
    <w:p w14:paraId="16797291" w14:textId="761EC905" w:rsidR="000C29D8" w:rsidRDefault="000C29D8" w:rsidP="00CC64BD">
      <w:pPr>
        <w:rPr>
          <w:sz w:val="24"/>
          <w:szCs w:val="24"/>
        </w:rPr>
      </w:pPr>
      <w:r w:rsidRPr="000718E1">
        <w:rPr>
          <w:b/>
          <w:bCs/>
          <w:sz w:val="24"/>
          <w:szCs w:val="24"/>
          <w:u w:val="single"/>
        </w:rPr>
        <w:t>FACT</w:t>
      </w:r>
      <w:r w:rsidRPr="000718E1">
        <w:rPr>
          <w:b/>
          <w:bCs/>
          <w:sz w:val="24"/>
          <w:szCs w:val="24"/>
        </w:rPr>
        <w:t xml:space="preserve">: </w:t>
      </w:r>
      <w:r w:rsidR="0016439C" w:rsidRPr="000718E1">
        <w:rPr>
          <w:b/>
          <w:bCs/>
          <w:sz w:val="24"/>
          <w:szCs w:val="24"/>
        </w:rPr>
        <w:t>Lawmakers i</w:t>
      </w:r>
      <w:r w:rsidRPr="000718E1">
        <w:rPr>
          <w:b/>
          <w:bCs/>
          <w:sz w:val="24"/>
          <w:szCs w:val="24"/>
        </w:rPr>
        <w:t xml:space="preserve">ncreased funding </w:t>
      </w:r>
      <w:r w:rsidR="0016439C" w:rsidRPr="000718E1">
        <w:rPr>
          <w:b/>
          <w:bCs/>
          <w:sz w:val="24"/>
          <w:szCs w:val="24"/>
        </w:rPr>
        <w:t>for victims a</w:t>
      </w:r>
      <w:r w:rsidRPr="000718E1">
        <w:rPr>
          <w:b/>
          <w:bCs/>
          <w:sz w:val="24"/>
          <w:szCs w:val="24"/>
        </w:rPr>
        <w:t xml:space="preserve">s a part of the </w:t>
      </w:r>
      <w:r w:rsidR="0016439C" w:rsidRPr="000718E1">
        <w:rPr>
          <w:b/>
          <w:bCs/>
          <w:sz w:val="24"/>
          <w:szCs w:val="24"/>
        </w:rPr>
        <w:t>new laws</w:t>
      </w:r>
      <w:r w:rsidRPr="000718E1">
        <w:rPr>
          <w:b/>
          <w:bCs/>
          <w:sz w:val="24"/>
          <w:szCs w:val="24"/>
        </w:rPr>
        <w:t xml:space="preserve">. </w:t>
      </w:r>
      <w:r>
        <w:rPr>
          <w:sz w:val="24"/>
          <w:szCs w:val="24"/>
        </w:rPr>
        <w:t>I</w:t>
      </w:r>
      <w:r w:rsidR="0016439C">
        <w:rPr>
          <w:sz w:val="24"/>
          <w:szCs w:val="24"/>
        </w:rPr>
        <w:t>n fact, 20% of the savings realized from the reforms were dedicated to victims’ services provided by Louisiana Commission on Law Enforcement</w:t>
      </w:r>
      <w:r>
        <w:rPr>
          <w:sz w:val="24"/>
          <w:szCs w:val="24"/>
        </w:rPr>
        <w:t xml:space="preserve"> </w:t>
      </w:r>
      <w:r w:rsidR="0016439C">
        <w:rPr>
          <w:sz w:val="24"/>
          <w:szCs w:val="24"/>
        </w:rPr>
        <w:t>(</w:t>
      </w:r>
      <w:hyperlink r:id="rId15" w:history="1">
        <w:r w:rsidR="0016439C">
          <w:rPr>
            <w:rStyle w:val="Hyperlink"/>
            <w:sz w:val="24"/>
            <w:szCs w:val="24"/>
          </w:rPr>
          <w:t>Act 261</w:t>
        </w:r>
      </w:hyperlink>
      <w:r w:rsidR="0016439C">
        <w:rPr>
          <w:rStyle w:val="Hyperlink"/>
          <w:sz w:val="24"/>
          <w:szCs w:val="24"/>
        </w:rPr>
        <w:t>).</w:t>
      </w:r>
      <w:r>
        <w:rPr>
          <w:sz w:val="24"/>
          <w:szCs w:val="24"/>
        </w:rPr>
        <w:t xml:space="preserve"> There is also a Crime Victims Reparations Fund that reimburses crime victims for a variety of services, such as counseling, medical bills, lost wages or property, </w:t>
      </w:r>
      <w:r w:rsidR="0016439C">
        <w:rPr>
          <w:sz w:val="24"/>
          <w:szCs w:val="24"/>
        </w:rPr>
        <w:t>and</w:t>
      </w:r>
      <w:r>
        <w:rPr>
          <w:sz w:val="24"/>
          <w:szCs w:val="24"/>
        </w:rPr>
        <w:t xml:space="preserve"> even funeral expenses. </w:t>
      </w:r>
    </w:p>
    <w:p w14:paraId="4A49661E" w14:textId="7EEE014E" w:rsidR="000C29D8" w:rsidRPr="000C29D8" w:rsidRDefault="000C29D8" w:rsidP="00CC64BD">
      <w:pPr>
        <w:rPr>
          <w:sz w:val="24"/>
          <w:szCs w:val="24"/>
        </w:rPr>
      </w:pPr>
      <w:r>
        <w:rPr>
          <w:sz w:val="24"/>
          <w:szCs w:val="24"/>
        </w:rPr>
        <w:t xml:space="preserve">Since the </w:t>
      </w:r>
      <w:r w:rsidR="0016439C">
        <w:rPr>
          <w:sz w:val="24"/>
          <w:szCs w:val="24"/>
        </w:rPr>
        <w:t>laws have been in effect</w:t>
      </w:r>
      <w:r>
        <w:rPr>
          <w:sz w:val="24"/>
          <w:szCs w:val="24"/>
        </w:rPr>
        <w:t xml:space="preserve">, additional changes have been made to the criminal justice system to assist victims with their cases through improved court case management, and notification when </w:t>
      </w:r>
      <w:r w:rsidR="0068364A">
        <w:rPr>
          <w:sz w:val="24"/>
          <w:szCs w:val="24"/>
        </w:rPr>
        <w:t xml:space="preserve">the offender is moved to a different facility or is being considered for probation, parole, or release. </w:t>
      </w:r>
    </w:p>
    <w:p w14:paraId="6C9F3C55" w14:textId="77777777" w:rsidR="008337D0" w:rsidRDefault="008337D0" w:rsidP="00AB5DC5">
      <w:pPr>
        <w:rPr>
          <w:sz w:val="24"/>
          <w:szCs w:val="24"/>
        </w:rPr>
      </w:pPr>
    </w:p>
    <w:p w14:paraId="2783C273" w14:textId="77777777" w:rsidR="002919BE" w:rsidRDefault="002919BE" w:rsidP="00AB5DC5">
      <w:pPr>
        <w:rPr>
          <w:sz w:val="24"/>
          <w:szCs w:val="24"/>
        </w:rPr>
      </w:pPr>
    </w:p>
    <w:p w14:paraId="1F65AA03" w14:textId="77777777" w:rsidR="00311EC6" w:rsidRDefault="00311EC6" w:rsidP="00AB5DC5">
      <w:pPr>
        <w:rPr>
          <w:sz w:val="24"/>
          <w:szCs w:val="24"/>
        </w:rPr>
      </w:pPr>
    </w:p>
    <w:p w14:paraId="718DCA0E" w14:textId="77777777" w:rsidR="00311EC6" w:rsidRDefault="00311EC6" w:rsidP="00AB5DC5">
      <w:pPr>
        <w:rPr>
          <w:sz w:val="24"/>
          <w:szCs w:val="24"/>
        </w:rPr>
      </w:pPr>
    </w:p>
    <w:p w14:paraId="6F13554F" w14:textId="77777777" w:rsidR="00FA477E" w:rsidRDefault="00FA477E" w:rsidP="005062DA">
      <w:pPr>
        <w:rPr>
          <w:sz w:val="24"/>
          <w:szCs w:val="24"/>
        </w:rPr>
      </w:pPr>
    </w:p>
    <w:p w14:paraId="1750D44C" w14:textId="77777777" w:rsidR="002C6D05" w:rsidRPr="007F3593" w:rsidRDefault="002C6D05" w:rsidP="002C6D05">
      <w:pPr>
        <w:rPr>
          <w:sz w:val="24"/>
          <w:szCs w:val="24"/>
        </w:rPr>
      </w:pPr>
    </w:p>
    <w:sectPr w:rsidR="002C6D05" w:rsidRPr="007F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D8"/>
    <w:multiLevelType w:val="hybridMultilevel"/>
    <w:tmpl w:val="C4D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0C1B"/>
    <w:multiLevelType w:val="hybridMultilevel"/>
    <w:tmpl w:val="319C9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72361"/>
    <w:multiLevelType w:val="multilevel"/>
    <w:tmpl w:val="E66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F6B68"/>
    <w:multiLevelType w:val="hybridMultilevel"/>
    <w:tmpl w:val="94A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0F"/>
    <w:rsid w:val="00004C2A"/>
    <w:rsid w:val="00022AA4"/>
    <w:rsid w:val="000344E2"/>
    <w:rsid w:val="00063C47"/>
    <w:rsid w:val="0007180A"/>
    <w:rsid w:val="000718E1"/>
    <w:rsid w:val="00076EC5"/>
    <w:rsid w:val="00087D26"/>
    <w:rsid w:val="00092085"/>
    <w:rsid w:val="00092808"/>
    <w:rsid w:val="000B1881"/>
    <w:rsid w:val="000B4CCB"/>
    <w:rsid w:val="000C29D8"/>
    <w:rsid w:val="000D227E"/>
    <w:rsid w:val="000E5BC4"/>
    <w:rsid w:val="0010053D"/>
    <w:rsid w:val="00112306"/>
    <w:rsid w:val="00122033"/>
    <w:rsid w:val="00132DB2"/>
    <w:rsid w:val="00135209"/>
    <w:rsid w:val="00137923"/>
    <w:rsid w:val="0016439C"/>
    <w:rsid w:val="00177CB0"/>
    <w:rsid w:val="00180E65"/>
    <w:rsid w:val="001A0A39"/>
    <w:rsid w:val="001A392D"/>
    <w:rsid w:val="001C32CE"/>
    <w:rsid w:val="001E5768"/>
    <w:rsid w:val="001F42C4"/>
    <w:rsid w:val="001F6C85"/>
    <w:rsid w:val="002024B1"/>
    <w:rsid w:val="00203D78"/>
    <w:rsid w:val="002075B7"/>
    <w:rsid w:val="002521F0"/>
    <w:rsid w:val="002919BE"/>
    <w:rsid w:val="002C3C27"/>
    <w:rsid w:val="002C6D05"/>
    <w:rsid w:val="002E2BE1"/>
    <w:rsid w:val="002F4959"/>
    <w:rsid w:val="00311EC6"/>
    <w:rsid w:val="00336639"/>
    <w:rsid w:val="00370ACE"/>
    <w:rsid w:val="003930F8"/>
    <w:rsid w:val="0039745B"/>
    <w:rsid w:val="003E08C8"/>
    <w:rsid w:val="003F0A51"/>
    <w:rsid w:val="00406205"/>
    <w:rsid w:val="00426A70"/>
    <w:rsid w:val="00441C62"/>
    <w:rsid w:val="00444B57"/>
    <w:rsid w:val="00450CB7"/>
    <w:rsid w:val="00485EE6"/>
    <w:rsid w:val="004B43C4"/>
    <w:rsid w:val="004C196A"/>
    <w:rsid w:val="004C53CC"/>
    <w:rsid w:val="004D7198"/>
    <w:rsid w:val="004F17AA"/>
    <w:rsid w:val="005062DA"/>
    <w:rsid w:val="005247D6"/>
    <w:rsid w:val="00543A32"/>
    <w:rsid w:val="00560C2E"/>
    <w:rsid w:val="00584717"/>
    <w:rsid w:val="00586975"/>
    <w:rsid w:val="00595EFE"/>
    <w:rsid w:val="00595F38"/>
    <w:rsid w:val="005C187C"/>
    <w:rsid w:val="005C7D3E"/>
    <w:rsid w:val="005E3078"/>
    <w:rsid w:val="006202B2"/>
    <w:rsid w:val="00640022"/>
    <w:rsid w:val="00641AE3"/>
    <w:rsid w:val="00651D3A"/>
    <w:rsid w:val="00660B89"/>
    <w:rsid w:val="00661736"/>
    <w:rsid w:val="006753B9"/>
    <w:rsid w:val="00675469"/>
    <w:rsid w:val="0068364A"/>
    <w:rsid w:val="0069428F"/>
    <w:rsid w:val="006B5B00"/>
    <w:rsid w:val="006C7E70"/>
    <w:rsid w:val="006D6DC9"/>
    <w:rsid w:val="006F4D9F"/>
    <w:rsid w:val="007051A3"/>
    <w:rsid w:val="00710D1F"/>
    <w:rsid w:val="007244DA"/>
    <w:rsid w:val="00747C7E"/>
    <w:rsid w:val="00754199"/>
    <w:rsid w:val="00766551"/>
    <w:rsid w:val="00771FDD"/>
    <w:rsid w:val="007819B0"/>
    <w:rsid w:val="007952F3"/>
    <w:rsid w:val="00796CF9"/>
    <w:rsid w:val="007A77FC"/>
    <w:rsid w:val="007B4DD9"/>
    <w:rsid w:val="007B5BD9"/>
    <w:rsid w:val="007C1C8C"/>
    <w:rsid w:val="007C6CA8"/>
    <w:rsid w:val="007D4788"/>
    <w:rsid w:val="007F3593"/>
    <w:rsid w:val="00800CEF"/>
    <w:rsid w:val="008018A9"/>
    <w:rsid w:val="00805CE7"/>
    <w:rsid w:val="00807173"/>
    <w:rsid w:val="00807FE2"/>
    <w:rsid w:val="00822992"/>
    <w:rsid w:val="00827E29"/>
    <w:rsid w:val="008337D0"/>
    <w:rsid w:val="00844527"/>
    <w:rsid w:val="00855DCA"/>
    <w:rsid w:val="0085723A"/>
    <w:rsid w:val="008805F1"/>
    <w:rsid w:val="00886CC6"/>
    <w:rsid w:val="008925ED"/>
    <w:rsid w:val="0091371C"/>
    <w:rsid w:val="00933018"/>
    <w:rsid w:val="0098494B"/>
    <w:rsid w:val="009A2BF9"/>
    <w:rsid w:val="009D3666"/>
    <w:rsid w:val="009E36C8"/>
    <w:rsid w:val="009F01A7"/>
    <w:rsid w:val="009F261F"/>
    <w:rsid w:val="00A17DB5"/>
    <w:rsid w:val="00A25385"/>
    <w:rsid w:val="00A32191"/>
    <w:rsid w:val="00A35ECD"/>
    <w:rsid w:val="00A40447"/>
    <w:rsid w:val="00A47C1C"/>
    <w:rsid w:val="00A759EF"/>
    <w:rsid w:val="00A800BA"/>
    <w:rsid w:val="00A83C7D"/>
    <w:rsid w:val="00A91699"/>
    <w:rsid w:val="00A978E3"/>
    <w:rsid w:val="00AA136B"/>
    <w:rsid w:val="00AB4274"/>
    <w:rsid w:val="00AB5DC5"/>
    <w:rsid w:val="00AE3194"/>
    <w:rsid w:val="00AF270F"/>
    <w:rsid w:val="00B06B71"/>
    <w:rsid w:val="00B12F80"/>
    <w:rsid w:val="00B16437"/>
    <w:rsid w:val="00B4238E"/>
    <w:rsid w:val="00B44530"/>
    <w:rsid w:val="00B56700"/>
    <w:rsid w:val="00B61AF6"/>
    <w:rsid w:val="00B76952"/>
    <w:rsid w:val="00B776E7"/>
    <w:rsid w:val="00B93AED"/>
    <w:rsid w:val="00BA41EC"/>
    <w:rsid w:val="00C00950"/>
    <w:rsid w:val="00C368ED"/>
    <w:rsid w:val="00C44199"/>
    <w:rsid w:val="00C71AB2"/>
    <w:rsid w:val="00C83B57"/>
    <w:rsid w:val="00C932FD"/>
    <w:rsid w:val="00CB1975"/>
    <w:rsid w:val="00CB3375"/>
    <w:rsid w:val="00CC64BD"/>
    <w:rsid w:val="00CD6036"/>
    <w:rsid w:val="00D11E0D"/>
    <w:rsid w:val="00D13B54"/>
    <w:rsid w:val="00D14351"/>
    <w:rsid w:val="00D30669"/>
    <w:rsid w:val="00D736BB"/>
    <w:rsid w:val="00DA0CBC"/>
    <w:rsid w:val="00DA4185"/>
    <w:rsid w:val="00DC2EFC"/>
    <w:rsid w:val="00DC4978"/>
    <w:rsid w:val="00DC7288"/>
    <w:rsid w:val="00DD0569"/>
    <w:rsid w:val="00DE0BF5"/>
    <w:rsid w:val="00DE67C1"/>
    <w:rsid w:val="00DF28E4"/>
    <w:rsid w:val="00E108F5"/>
    <w:rsid w:val="00E2553E"/>
    <w:rsid w:val="00E4423B"/>
    <w:rsid w:val="00E546DB"/>
    <w:rsid w:val="00E7526E"/>
    <w:rsid w:val="00E973FC"/>
    <w:rsid w:val="00EA1438"/>
    <w:rsid w:val="00EF287F"/>
    <w:rsid w:val="00EF2A7C"/>
    <w:rsid w:val="00F04DDC"/>
    <w:rsid w:val="00F65918"/>
    <w:rsid w:val="00F73E8D"/>
    <w:rsid w:val="00FA477E"/>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95A8"/>
  <w15:chartTrackingRefBased/>
  <w15:docId w15:val="{02D0661E-34FA-430C-82E2-102E785E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0F"/>
    <w:rPr>
      <w:color w:val="0563C1" w:themeColor="hyperlink"/>
      <w:u w:val="single"/>
    </w:rPr>
  </w:style>
  <w:style w:type="character" w:styleId="UnresolvedMention">
    <w:name w:val="Unresolved Mention"/>
    <w:basedOn w:val="DefaultParagraphFont"/>
    <w:uiPriority w:val="99"/>
    <w:semiHidden/>
    <w:unhideWhenUsed/>
    <w:rsid w:val="00AF270F"/>
    <w:rPr>
      <w:color w:val="605E5C"/>
      <w:shd w:val="clear" w:color="auto" w:fill="E1DFDD"/>
    </w:rPr>
  </w:style>
  <w:style w:type="character" w:styleId="FollowedHyperlink">
    <w:name w:val="FollowedHyperlink"/>
    <w:basedOn w:val="DefaultParagraphFont"/>
    <w:uiPriority w:val="99"/>
    <w:semiHidden/>
    <w:unhideWhenUsed/>
    <w:rsid w:val="00CB3375"/>
    <w:rPr>
      <w:color w:val="954F72" w:themeColor="followedHyperlink"/>
      <w:u w:val="single"/>
    </w:rPr>
  </w:style>
  <w:style w:type="paragraph" w:styleId="ListParagraph">
    <w:name w:val="List Paragraph"/>
    <w:basedOn w:val="Normal"/>
    <w:uiPriority w:val="34"/>
    <w:qFormat/>
    <w:rsid w:val="00E108F5"/>
    <w:pPr>
      <w:ind w:left="720"/>
      <w:contextualSpacing/>
    </w:pPr>
    <w:rPr>
      <w:kern w:val="0"/>
      <w14:ligatures w14:val="none"/>
    </w:rPr>
  </w:style>
  <w:style w:type="character" w:styleId="CommentReference">
    <w:name w:val="annotation reference"/>
    <w:basedOn w:val="DefaultParagraphFont"/>
    <w:uiPriority w:val="99"/>
    <w:semiHidden/>
    <w:unhideWhenUsed/>
    <w:rsid w:val="00C83B57"/>
    <w:rPr>
      <w:sz w:val="16"/>
      <w:szCs w:val="16"/>
    </w:rPr>
  </w:style>
  <w:style w:type="paragraph" w:styleId="CommentText">
    <w:name w:val="annotation text"/>
    <w:basedOn w:val="Normal"/>
    <w:link w:val="CommentTextChar"/>
    <w:uiPriority w:val="99"/>
    <w:unhideWhenUsed/>
    <w:rsid w:val="00C83B57"/>
    <w:pPr>
      <w:spacing w:line="240" w:lineRule="auto"/>
    </w:pPr>
    <w:rPr>
      <w:sz w:val="20"/>
      <w:szCs w:val="20"/>
    </w:rPr>
  </w:style>
  <w:style w:type="character" w:customStyle="1" w:styleId="CommentTextChar">
    <w:name w:val="Comment Text Char"/>
    <w:basedOn w:val="DefaultParagraphFont"/>
    <w:link w:val="CommentText"/>
    <w:uiPriority w:val="99"/>
    <w:rsid w:val="00C83B57"/>
    <w:rPr>
      <w:sz w:val="20"/>
      <w:szCs w:val="20"/>
    </w:rPr>
  </w:style>
  <w:style w:type="paragraph" w:styleId="CommentSubject">
    <w:name w:val="annotation subject"/>
    <w:basedOn w:val="CommentText"/>
    <w:next w:val="CommentText"/>
    <w:link w:val="CommentSubjectChar"/>
    <w:uiPriority w:val="99"/>
    <w:semiHidden/>
    <w:unhideWhenUsed/>
    <w:rsid w:val="00C83B57"/>
    <w:rPr>
      <w:b/>
      <w:bCs/>
    </w:rPr>
  </w:style>
  <w:style w:type="character" w:customStyle="1" w:styleId="CommentSubjectChar">
    <w:name w:val="Comment Subject Char"/>
    <w:basedOn w:val="CommentTextChar"/>
    <w:link w:val="CommentSubject"/>
    <w:uiPriority w:val="99"/>
    <w:semiHidden/>
    <w:rsid w:val="00C83B57"/>
    <w:rPr>
      <w:b/>
      <w:bCs/>
      <w:sz w:val="20"/>
      <w:szCs w:val="20"/>
    </w:rPr>
  </w:style>
  <w:style w:type="paragraph" w:styleId="NormalWeb">
    <w:name w:val="Normal (Web)"/>
    <w:basedOn w:val="Normal"/>
    <w:uiPriority w:val="99"/>
    <w:semiHidden/>
    <w:unhideWhenUsed/>
    <w:rsid w:val="007C1C8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5">
      <w:bodyDiv w:val="1"/>
      <w:marLeft w:val="0"/>
      <w:marRight w:val="0"/>
      <w:marTop w:val="0"/>
      <w:marBottom w:val="0"/>
      <w:divBdr>
        <w:top w:val="none" w:sz="0" w:space="0" w:color="auto"/>
        <w:left w:val="none" w:sz="0" w:space="0" w:color="auto"/>
        <w:bottom w:val="none" w:sz="0" w:space="0" w:color="auto"/>
        <w:right w:val="none" w:sz="0" w:space="0" w:color="auto"/>
      </w:divBdr>
    </w:div>
    <w:div w:id="51587554">
      <w:bodyDiv w:val="1"/>
      <w:marLeft w:val="0"/>
      <w:marRight w:val="0"/>
      <w:marTop w:val="0"/>
      <w:marBottom w:val="0"/>
      <w:divBdr>
        <w:top w:val="none" w:sz="0" w:space="0" w:color="auto"/>
        <w:left w:val="none" w:sz="0" w:space="0" w:color="auto"/>
        <w:bottom w:val="none" w:sz="0" w:space="0" w:color="auto"/>
        <w:right w:val="none" w:sz="0" w:space="0" w:color="auto"/>
      </w:divBdr>
    </w:div>
    <w:div w:id="90275082">
      <w:bodyDiv w:val="1"/>
      <w:marLeft w:val="0"/>
      <w:marRight w:val="0"/>
      <w:marTop w:val="0"/>
      <w:marBottom w:val="0"/>
      <w:divBdr>
        <w:top w:val="none" w:sz="0" w:space="0" w:color="auto"/>
        <w:left w:val="none" w:sz="0" w:space="0" w:color="auto"/>
        <w:bottom w:val="none" w:sz="0" w:space="0" w:color="auto"/>
        <w:right w:val="none" w:sz="0" w:space="0" w:color="auto"/>
      </w:divBdr>
    </w:div>
    <w:div w:id="503590597">
      <w:bodyDiv w:val="1"/>
      <w:marLeft w:val="0"/>
      <w:marRight w:val="0"/>
      <w:marTop w:val="0"/>
      <w:marBottom w:val="0"/>
      <w:divBdr>
        <w:top w:val="none" w:sz="0" w:space="0" w:color="auto"/>
        <w:left w:val="none" w:sz="0" w:space="0" w:color="auto"/>
        <w:bottom w:val="none" w:sz="0" w:space="0" w:color="auto"/>
        <w:right w:val="none" w:sz="0" w:space="0" w:color="auto"/>
      </w:divBdr>
    </w:div>
    <w:div w:id="1334069898">
      <w:bodyDiv w:val="1"/>
      <w:marLeft w:val="0"/>
      <w:marRight w:val="0"/>
      <w:marTop w:val="0"/>
      <w:marBottom w:val="0"/>
      <w:divBdr>
        <w:top w:val="none" w:sz="0" w:space="0" w:color="auto"/>
        <w:left w:val="none" w:sz="0" w:space="0" w:color="auto"/>
        <w:bottom w:val="none" w:sz="0" w:space="0" w:color="auto"/>
        <w:right w:val="none" w:sz="0" w:space="0" w:color="auto"/>
      </w:divBdr>
    </w:div>
    <w:div w:id="1400595264">
      <w:bodyDiv w:val="1"/>
      <w:marLeft w:val="0"/>
      <w:marRight w:val="0"/>
      <w:marTop w:val="0"/>
      <w:marBottom w:val="0"/>
      <w:divBdr>
        <w:top w:val="none" w:sz="0" w:space="0" w:color="auto"/>
        <w:left w:val="none" w:sz="0" w:space="0" w:color="auto"/>
        <w:bottom w:val="none" w:sz="0" w:space="0" w:color="auto"/>
        <w:right w:val="none" w:sz="0" w:space="0" w:color="auto"/>
      </w:divBdr>
    </w:div>
    <w:div w:id="1584031044">
      <w:bodyDiv w:val="1"/>
      <w:marLeft w:val="0"/>
      <w:marRight w:val="0"/>
      <w:marTop w:val="0"/>
      <w:marBottom w:val="0"/>
      <w:divBdr>
        <w:top w:val="none" w:sz="0" w:space="0" w:color="auto"/>
        <w:left w:val="none" w:sz="0" w:space="0" w:color="auto"/>
        <w:bottom w:val="none" w:sz="0" w:space="0" w:color="auto"/>
        <w:right w:val="none" w:sz="0" w:space="0" w:color="auto"/>
      </w:divBdr>
    </w:div>
    <w:div w:id="1743523575">
      <w:bodyDiv w:val="1"/>
      <w:marLeft w:val="0"/>
      <w:marRight w:val="0"/>
      <w:marTop w:val="0"/>
      <w:marBottom w:val="0"/>
      <w:divBdr>
        <w:top w:val="none" w:sz="0" w:space="0" w:color="auto"/>
        <w:left w:val="none" w:sz="0" w:space="0" w:color="auto"/>
        <w:bottom w:val="none" w:sz="0" w:space="0" w:color="auto"/>
        <w:right w:val="none" w:sz="0" w:space="0" w:color="auto"/>
      </w:divBdr>
    </w:div>
    <w:div w:id="1941326624">
      <w:bodyDiv w:val="1"/>
      <w:marLeft w:val="0"/>
      <w:marRight w:val="0"/>
      <w:marTop w:val="0"/>
      <w:marBottom w:val="0"/>
      <w:divBdr>
        <w:top w:val="none" w:sz="0" w:space="0" w:color="auto"/>
        <w:left w:val="none" w:sz="0" w:space="0" w:color="auto"/>
        <w:bottom w:val="none" w:sz="0" w:space="0" w:color="auto"/>
        <w:right w:val="none" w:sz="0" w:space="0" w:color="auto"/>
      </w:divBdr>
    </w:div>
    <w:div w:id="1950116207">
      <w:bodyDiv w:val="1"/>
      <w:marLeft w:val="0"/>
      <w:marRight w:val="0"/>
      <w:marTop w:val="0"/>
      <w:marBottom w:val="0"/>
      <w:divBdr>
        <w:top w:val="none" w:sz="0" w:space="0" w:color="auto"/>
        <w:left w:val="none" w:sz="0" w:space="0" w:color="auto"/>
        <w:bottom w:val="none" w:sz="0" w:space="0" w:color="auto"/>
        <w:right w:val="none" w:sz="0" w:space="0" w:color="auto"/>
      </w:divBdr>
      <w:divsChild>
        <w:div w:id="361133058">
          <w:marLeft w:val="0"/>
          <w:marRight w:val="0"/>
          <w:marTop w:val="0"/>
          <w:marBottom w:val="0"/>
          <w:divBdr>
            <w:top w:val="none" w:sz="0" w:space="0" w:color="auto"/>
            <w:left w:val="none" w:sz="0" w:space="0" w:color="auto"/>
            <w:bottom w:val="none" w:sz="0" w:space="0" w:color="auto"/>
            <w:right w:val="none" w:sz="0" w:space="0" w:color="auto"/>
          </w:divBdr>
          <w:divsChild>
            <w:div w:id="27417450">
              <w:marLeft w:val="0"/>
              <w:marRight w:val="0"/>
              <w:marTop w:val="0"/>
              <w:marBottom w:val="0"/>
              <w:divBdr>
                <w:top w:val="none" w:sz="0" w:space="0" w:color="auto"/>
                <w:left w:val="none" w:sz="0" w:space="0" w:color="auto"/>
                <w:bottom w:val="none" w:sz="0" w:space="0" w:color="auto"/>
                <w:right w:val="none" w:sz="0" w:space="0" w:color="auto"/>
              </w:divBdr>
              <w:divsChild>
                <w:div w:id="1596984321">
                  <w:marLeft w:val="0"/>
                  <w:marRight w:val="0"/>
                  <w:marTop w:val="0"/>
                  <w:marBottom w:val="0"/>
                  <w:divBdr>
                    <w:top w:val="none" w:sz="0" w:space="0" w:color="auto"/>
                    <w:left w:val="none" w:sz="0" w:space="0" w:color="auto"/>
                    <w:bottom w:val="none" w:sz="0" w:space="0" w:color="auto"/>
                    <w:right w:val="none" w:sz="0" w:space="0" w:color="auto"/>
                  </w:divBdr>
                  <w:divsChild>
                    <w:div w:id="8727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2400">
          <w:marLeft w:val="0"/>
          <w:marRight w:val="0"/>
          <w:marTop w:val="0"/>
          <w:marBottom w:val="0"/>
          <w:divBdr>
            <w:top w:val="none" w:sz="0" w:space="0" w:color="auto"/>
            <w:left w:val="none" w:sz="0" w:space="0" w:color="auto"/>
            <w:bottom w:val="none" w:sz="0" w:space="0" w:color="auto"/>
            <w:right w:val="none" w:sz="0" w:space="0" w:color="auto"/>
          </w:divBdr>
          <w:divsChild>
            <w:div w:id="883639691">
              <w:marLeft w:val="0"/>
              <w:marRight w:val="0"/>
              <w:marTop w:val="0"/>
              <w:marBottom w:val="0"/>
              <w:divBdr>
                <w:top w:val="none" w:sz="0" w:space="0" w:color="auto"/>
                <w:left w:val="none" w:sz="0" w:space="0" w:color="auto"/>
                <w:bottom w:val="none" w:sz="0" w:space="0" w:color="auto"/>
                <w:right w:val="none" w:sz="0" w:space="0" w:color="auto"/>
              </w:divBdr>
              <w:divsChild>
                <w:div w:id="1012220834">
                  <w:marLeft w:val="0"/>
                  <w:marRight w:val="0"/>
                  <w:marTop w:val="0"/>
                  <w:marBottom w:val="0"/>
                  <w:divBdr>
                    <w:top w:val="none" w:sz="0" w:space="0" w:color="auto"/>
                    <w:left w:val="none" w:sz="0" w:space="0" w:color="auto"/>
                    <w:bottom w:val="none" w:sz="0" w:space="0" w:color="auto"/>
                    <w:right w:val="none" w:sz="0" w:space="0" w:color="auto"/>
                  </w:divBdr>
                  <w:divsChild>
                    <w:div w:id="1996178665">
                      <w:marLeft w:val="0"/>
                      <w:marRight w:val="0"/>
                      <w:marTop w:val="0"/>
                      <w:marBottom w:val="0"/>
                      <w:divBdr>
                        <w:top w:val="none" w:sz="0" w:space="0" w:color="auto"/>
                        <w:left w:val="none" w:sz="0" w:space="0" w:color="auto"/>
                        <w:bottom w:val="none" w:sz="0" w:space="0" w:color="auto"/>
                        <w:right w:val="none" w:sz="0" w:space="0" w:color="auto"/>
                      </w:divBdr>
                      <w:divsChild>
                        <w:div w:id="1594627790">
                          <w:marLeft w:val="0"/>
                          <w:marRight w:val="0"/>
                          <w:marTop w:val="0"/>
                          <w:marBottom w:val="0"/>
                          <w:divBdr>
                            <w:top w:val="none" w:sz="0" w:space="0" w:color="auto"/>
                            <w:left w:val="none" w:sz="0" w:space="0" w:color="auto"/>
                            <w:bottom w:val="none" w:sz="0" w:space="0" w:color="auto"/>
                            <w:right w:val="none" w:sz="0" w:space="0" w:color="auto"/>
                          </w:divBdr>
                          <w:divsChild>
                            <w:div w:id="1538157591">
                              <w:marLeft w:val="0"/>
                              <w:marRight w:val="0"/>
                              <w:marTop w:val="0"/>
                              <w:marBottom w:val="0"/>
                              <w:divBdr>
                                <w:top w:val="none" w:sz="0" w:space="0" w:color="auto"/>
                                <w:left w:val="none" w:sz="0" w:space="0" w:color="auto"/>
                                <w:bottom w:val="none" w:sz="0" w:space="0" w:color="auto"/>
                                <w:right w:val="none" w:sz="0" w:space="0" w:color="auto"/>
                              </w:divBdr>
                              <w:divsChild>
                                <w:div w:id="3817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664539">
          <w:marLeft w:val="0"/>
          <w:marRight w:val="0"/>
          <w:marTop w:val="0"/>
          <w:marBottom w:val="0"/>
          <w:divBdr>
            <w:top w:val="none" w:sz="0" w:space="0" w:color="auto"/>
            <w:left w:val="none" w:sz="0" w:space="0" w:color="auto"/>
            <w:bottom w:val="none" w:sz="0" w:space="0" w:color="auto"/>
            <w:right w:val="none" w:sz="0" w:space="0" w:color="auto"/>
          </w:divBdr>
          <w:divsChild>
            <w:div w:id="384793387">
              <w:marLeft w:val="0"/>
              <w:marRight w:val="0"/>
              <w:marTop w:val="0"/>
              <w:marBottom w:val="0"/>
              <w:divBdr>
                <w:top w:val="none" w:sz="0" w:space="0" w:color="auto"/>
                <w:left w:val="none" w:sz="0" w:space="0" w:color="auto"/>
                <w:bottom w:val="none" w:sz="0" w:space="0" w:color="auto"/>
                <w:right w:val="none" w:sz="0" w:space="0" w:color="auto"/>
              </w:divBdr>
              <w:divsChild>
                <w:div w:id="65541439">
                  <w:marLeft w:val="0"/>
                  <w:marRight w:val="0"/>
                  <w:marTop w:val="0"/>
                  <w:marBottom w:val="0"/>
                  <w:divBdr>
                    <w:top w:val="none" w:sz="0" w:space="0" w:color="auto"/>
                    <w:left w:val="none" w:sz="0" w:space="0" w:color="auto"/>
                    <w:bottom w:val="none" w:sz="0" w:space="0" w:color="auto"/>
                    <w:right w:val="none" w:sz="0" w:space="0" w:color="auto"/>
                  </w:divBdr>
                  <w:divsChild>
                    <w:div w:id="1781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2218">
          <w:marLeft w:val="0"/>
          <w:marRight w:val="0"/>
          <w:marTop w:val="0"/>
          <w:marBottom w:val="0"/>
          <w:divBdr>
            <w:top w:val="none" w:sz="0" w:space="0" w:color="auto"/>
            <w:left w:val="none" w:sz="0" w:space="0" w:color="auto"/>
            <w:bottom w:val="none" w:sz="0" w:space="0" w:color="auto"/>
            <w:right w:val="none" w:sz="0" w:space="0" w:color="auto"/>
          </w:divBdr>
          <w:divsChild>
            <w:div w:id="2128045376">
              <w:marLeft w:val="0"/>
              <w:marRight w:val="0"/>
              <w:marTop w:val="0"/>
              <w:marBottom w:val="0"/>
              <w:divBdr>
                <w:top w:val="none" w:sz="0" w:space="0" w:color="auto"/>
                <w:left w:val="none" w:sz="0" w:space="0" w:color="auto"/>
                <w:bottom w:val="none" w:sz="0" w:space="0" w:color="auto"/>
                <w:right w:val="none" w:sz="0" w:space="0" w:color="auto"/>
              </w:divBdr>
              <w:divsChild>
                <w:div w:id="369691775">
                  <w:marLeft w:val="0"/>
                  <w:marRight w:val="0"/>
                  <w:marTop w:val="0"/>
                  <w:marBottom w:val="0"/>
                  <w:divBdr>
                    <w:top w:val="none" w:sz="0" w:space="0" w:color="auto"/>
                    <w:left w:val="none" w:sz="0" w:space="0" w:color="auto"/>
                    <w:bottom w:val="none" w:sz="0" w:space="0" w:color="auto"/>
                    <w:right w:val="none" w:sz="0" w:space="0" w:color="auto"/>
                  </w:divBdr>
                  <w:divsChild>
                    <w:div w:id="9363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7914">
          <w:marLeft w:val="0"/>
          <w:marRight w:val="0"/>
          <w:marTop w:val="0"/>
          <w:marBottom w:val="0"/>
          <w:divBdr>
            <w:top w:val="none" w:sz="0" w:space="0" w:color="auto"/>
            <w:left w:val="none" w:sz="0" w:space="0" w:color="auto"/>
            <w:bottom w:val="none" w:sz="0" w:space="0" w:color="auto"/>
            <w:right w:val="none" w:sz="0" w:space="0" w:color="auto"/>
          </w:divBdr>
          <w:divsChild>
            <w:div w:id="1558320783">
              <w:marLeft w:val="0"/>
              <w:marRight w:val="0"/>
              <w:marTop w:val="0"/>
              <w:marBottom w:val="0"/>
              <w:divBdr>
                <w:top w:val="none" w:sz="0" w:space="0" w:color="auto"/>
                <w:left w:val="none" w:sz="0" w:space="0" w:color="auto"/>
                <w:bottom w:val="none" w:sz="0" w:space="0" w:color="auto"/>
                <w:right w:val="none" w:sz="0" w:space="0" w:color="auto"/>
              </w:divBdr>
              <w:divsChild>
                <w:div w:id="1093206739">
                  <w:marLeft w:val="0"/>
                  <w:marRight w:val="0"/>
                  <w:marTop w:val="0"/>
                  <w:marBottom w:val="0"/>
                  <w:divBdr>
                    <w:top w:val="none" w:sz="0" w:space="0" w:color="auto"/>
                    <w:left w:val="none" w:sz="0" w:space="0" w:color="auto"/>
                    <w:bottom w:val="none" w:sz="0" w:space="0" w:color="auto"/>
                    <w:right w:val="none" w:sz="0" w:space="0" w:color="auto"/>
                  </w:divBdr>
                  <w:divsChild>
                    <w:div w:id="1070538809">
                      <w:marLeft w:val="0"/>
                      <w:marRight w:val="0"/>
                      <w:marTop w:val="0"/>
                      <w:marBottom w:val="0"/>
                      <w:divBdr>
                        <w:top w:val="none" w:sz="0" w:space="0" w:color="auto"/>
                        <w:left w:val="none" w:sz="0" w:space="0" w:color="auto"/>
                        <w:bottom w:val="none" w:sz="0" w:space="0" w:color="auto"/>
                        <w:right w:val="none" w:sz="0" w:space="0" w:color="auto"/>
                      </w:divBdr>
                      <w:divsChild>
                        <w:div w:id="1007902655">
                          <w:marLeft w:val="0"/>
                          <w:marRight w:val="0"/>
                          <w:marTop w:val="0"/>
                          <w:marBottom w:val="0"/>
                          <w:divBdr>
                            <w:top w:val="none" w:sz="0" w:space="0" w:color="auto"/>
                            <w:left w:val="none" w:sz="0" w:space="0" w:color="auto"/>
                            <w:bottom w:val="none" w:sz="0" w:space="0" w:color="auto"/>
                            <w:right w:val="none" w:sz="0" w:space="0" w:color="auto"/>
                          </w:divBdr>
                          <w:divsChild>
                            <w:div w:id="375274592">
                              <w:marLeft w:val="0"/>
                              <w:marRight w:val="0"/>
                              <w:marTop w:val="0"/>
                              <w:marBottom w:val="0"/>
                              <w:divBdr>
                                <w:top w:val="none" w:sz="0" w:space="0" w:color="auto"/>
                                <w:left w:val="none" w:sz="0" w:space="0" w:color="auto"/>
                                <w:bottom w:val="none" w:sz="0" w:space="0" w:color="auto"/>
                                <w:right w:val="none" w:sz="0" w:space="0" w:color="auto"/>
                              </w:divBdr>
                              <w:divsChild>
                                <w:div w:id="668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3583">
          <w:marLeft w:val="0"/>
          <w:marRight w:val="0"/>
          <w:marTop w:val="0"/>
          <w:marBottom w:val="0"/>
          <w:divBdr>
            <w:top w:val="none" w:sz="0" w:space="0" w:color="auto"/>
            <w:left w:val="none" w:sz="0" w:space="0" w:color="auto"/>
            <w:bottom w:val="none" w:sz="0" w:space="0" w:color="auto"/>
            <w:right w:val="none" w:sz="0" w:space="0" w:color="auto"/>
          </w:divBdr>
          <w:divsChild>
            <w:div w:id="592517411">
              <w:marLeft w:val="0"/>
              <w:marRight w:val="0"/>
              <w:marTop w:val="0"/>
              <w:marBottom w:val="0"/>
              <w:divBdr>
                <w:top w:val="none" w:sz="0" w:space="0" w:color="auto"/>
                <w:left w:val="none" w:sz="0" w:space="0" w:color="auto"/>
                <w:bottom w:val="none" w:sz="0" w:space="0" w:color="auto"/>
                <w:right w:val="none" w:sz="0" w:space="0" w:color="auto"/>
              </w:divBdr>
              <w:divsChild>
                <w:div w:id="1047804626">
                  <w:marLeft w:val="0"/>
                  <w:marRight w:val="0"/>
                  <w:marTop w:val="0"/>
                  <w:marBottom w:val="0"/>
                  <w:divBdr>
                    <w:top w:val="none" w:sz="0" w:space="0" w:color="auto"/>
                    <w:left w:val="none" w:sz="0" w:space="0" w:color="auto"/>
                    <w:bottom w:val="none" w:sz="0" w:space="0" w:color="auto"/>
                    <w:right w:val="none" w:sz="0" w:space="0" w:color="auto"/>
                  </w:divBdr>
                  <w:divsChild>
                    <w:div w:id="5499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2969">
          <w:marLeft w:val="0"/>
          <w:marRight w:val="0"/>
          <w:marTop w:val="0"/>
          <w:marBottom w:val="0"/>
          <w:divBdr>
            <w:top w:val="none" w:sz="0" w:space="0" w:color="auto"/>
            <w:left w:val="none" w:sz="0" w:space="0" w:color="auto"/>
            <w:bottom w:val="none" w:sz="0" w:space="0" w:color="auto"/>
            <w:right w:val="none" w:sz="0" w:space="0" w:color="auto"/>
          </w:divBdr>
          <w:divsChild>
            <w:div w:id="1279021552">
              <w:marLeft w:val="0"/>
              <w:marRight w:val="0"/>
              <w:marTop w:val="0"/>
              <w:marBottom w:val="0"/>
              <w:divBdr>
                <w:top w:val="none" w:sz="0" w:space="0" w:color="auto"/>
                <w:left w:val="none" w:sz="0" w:space="0" w:color="auto"/>
                <w:bottom w:val="none" w:sz="0" w:space="0" w:color="auto"/>
                <w:right w:val="none" w:sz="0" w:space="0" w:color="auto"/>
              </w:divBdr>
              <w:divsChild>
                <w:div w:id="419720315">
                  <w:marLeft w:val="0"/>
                  <w:marRight w:val="0"/>
                  <w:marTop w:val="0"/>
                  <w:marBottom w:val="0"/>
                  <w:divBdr>
                    <w:top w:val="none" w:sz="0" w:space="0" w:color="auto"/>
                    <w:left w:val="none" w:sz="0" w:space="0" w:color="auto"/>
                    <w:bottom w:val="none" w:sz="0" w:space="0" w:color="auto"/>
                    <w:right w:val="none" w:sz="0" w:space="0" w:color="auto"/>
                  </w:divBdr>
                  <w:divsChild>
                    <w:div w:id="3872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8309">
          <w:marLeft w:val="0"/>
          <w:marRight w:val="0"/>
          <w:marTop w:val="0"/>
          <w:marBottom w:val="0"/>
          <w:divBdr>
            <w:top w:val="none" w:sz="0" w:space="0" w:color="auto"/>
            <w:left w:val="none" w:sz="0" w:space="0" w:color="auto"/>
            <w:bottom w:val="none" w:sz="0" w:space="0" w:color="auto"/>
            <w:right w:val="none" w:sz="0" w:space="0" w:color="auto"/>
          </w:divBdr>
          <w:divsChild>
            <w:div w:id="967127906">
              <w:marLeft w:val="0"/>
              <w:marRight w:val="0"/>
              <w:marTop w:val="0"/>
              <w:marBottom w:val="0"/>
              <w:divBdr>
                <w:top w:val="none" w:sz="0" w:space="0" w:color="auto"/>
                <w:left w:val="none" w:sz="0" w:space="0" w:color="auto"/>
                <w:bottom w:val="none" w:sz="0" w:space="0" w:color="auto"/>
                <w:right w:val="none" w:sz="0" w:space="0" w:color="auto"/>
              </w:divBdr>
              <w:divsChild>
                <w:div w:id="2034257630">
                  <w:marLeft w:val="0"/>
                  <w:marRight w:val="0"/>
                  <w:marTop w:val="0"/>
                  <w:marBottom w:val="0"/>
                  <w:divBdr>
                    <w:top w:val="none" w:sz="0" w:space="0" w:color="auto"/>
                    <w:left w:val="none" w:sz="0" w:space="0" w:color="auto"/>
                    <w:bottom w:val="none" w:sz="0" w:space="0" w:color="auto"/>
                    <w:right w:val="none" w:sz="0" w:space="0" w:color="auto"/>
                  </w:divBdr>
                  <w:divsChild>
                    <w:div w:id="1492679121">
                      <w:marLeft w:val="0"/>
                      <w:marRight w:val="0"/>
                      <w:marTop w:val="0"/>
                      <w:marBottom w:val="0"/>
                      <w:divBdr>
                        <w:top w:val="none" w:sz="0" w:space="0" w:color="auto"/>
                        <w:left w:val="none" w:sz="0" w:space="0" w:color="auto"/>
                        <w:bottom w:val="none" w:sz="0" w:space="0" w:color="auto"/>
                        <w:right w:val="none" w:sz="0" w:space="0" w:color="auto"/>
                      </w:divBdr>
                      <w:divsChild>
                        <w:div w:id="760028468">
                          <w:marLeft w:val="0"/>
                          <w:marRight w:val="0"/>
                          <w:marTop w:val="0"/>
                          <w:marBottom w:val="0"/>
                          <w:divBdr>
                            <w:top w:val="none" w:sz="0" w:space="0" w:color="auto"/>
                            <w:left w:val="none" w:sz="0" w:space="0" w:color="auto"/>
                            <w:bottom w:val="none" w:sz="0" w:space="0" w:color="auto"/>
                            <w:right w:val="none" w:sz="0" w:space="0" w:color="auto"/>
                          </w:divBdr>
                          <w:divsChild>
                            <w:div w:id="596989158">
                              <w:marLeft w:val="0"/>
                              <w:marRight w:val="0"/>
                              <w:marTop w:val="0"/>
                              <w:marBottom w:val="0"/>
                              <w:divBdr>
                                <w:top w:val="none" w:sz="0" w:space="0" w:color="auto"/>
                                <w:left w:val="none" w:sz="0" w:space="0" w:color="auto"/>
                                <w:bottom w:val="none" w:sz="0" w:space="0" w:color="auto"/>
                                <w:right w:val="none" w:sz="0" w:space="0" w:color="auto"/>
                              </w:divBdr>
                              <w:divsChild>
                                <w:div w:id="2944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2578">
          <w:marLeft w:val="0"/>
          <w:marRight w:val="0"/>
          <w:marTop w:val="0"/>
          <w:marBottom w:val="0"/>
          <w:divBdr>
            <w:top w:val="none" w:sz="0" w:space="0" w:color="auto"/>
            <w:left w:val="none" w:sz="0" w:space="0" w:color="auto"/>
            <w:bottom w:val="none" w:sz="0" w:space="0" w:color="auto"/>
            <w:right w:val="none" w:sz="0" w:space="0" w:color="auto"/>
          </w:divBdr>
          <w:divsChild>
            <w:div w:id="2107916792">
              <w:marLeft w:val="0"/>
              <w:marRight w:val="0"/>
              <w:marTop w:val="0"/>
              <w:marBottom w:val="0"/>
              <w:divBdr>
                <w:top w:val="none" w:sz="0" w:space="0" w:color="auto"/>
                <w:left w:val="none" w:sz="0" w:space="0" w:color="auto"/>
                <w:bottom w:val="none" w:sz="0" w:space="0" w:color="auto"/>
                <w:right w:val="none" w:sz="0" w:space="0" w:color="auto"/>
              </w:divBdr>
              <w:divsChild>
                <w:div w:id="1929189060">
                  <w:marLeft w:val="0"/>
                  <w:marRight w:val="0"/>
                  <w:marTop w:val="0"/>
                  <w:marBottom w:val="0"/>
                  <w:divBdr>
                    <w:top w:val="none" w:sz="0" w:space="0" w:color="auto"/>
                    <w:left w:val="none" w:sz="0" w:space="0" w:color="auto"/>
                    <w:bottom w:val="none" w:sz="0" w:space="0" w:color="auto"/>
                    <w:right w:val="none" w:sz="0" w:space="0" w:color="auto"/>
                  </w:divBdr>
                  <w:divsChild>
                    <w:div w:id="9487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6791">
          <w:marLeft w:val="0"/>
          <w:marRight w:val="0"/>
          <w:marTop w:val="0"/>
          <w:marBottom w:val="0"/>
          <w:divBdr>
            <w:top w:val="none" w:sz="0" w:space="0" w:color="auto"/>
            <w:left w:val="none" w:sz="0" w:space="0" w:color="auto"/>
            <w:bottom w:val="none" w:sz="0" w:space="0" w:color="auto"/>
            <w:right w:val="none" w:sz="0" w:space="0" w:color="auto"/>
          </w:divBdr>
          <w:divsChild>
            <w:div w:id="1135024831">
              <w:marLeft w:val="0"/>
              <w:marRight w:val="0"/>
              <w:marTop w:val="0"/>
              <w:marBottom w:val="0"/>
              <w:divBdr>
                <w:top w:val="none" w:sz="0" w:space="0" w:color="auto"/>
                <w:left w:val="none" w:sz="0" w:space="0" w:color="auto"/>
                <w:bottom w:val="none" w:sz="0" w:space="0" w:color="auto"/>
                <w:right w:val="none" w:sz="0" w:space="0" w:color="auto"/>
              </w:divBdr>
              <w:divsChild>
                <w:div w:id="1671786385">
                  <w:marLeft w:val="0"/>
                  <w:marRight w:val="0"/>
                  <w:marTop w:val="0"/>
                  <w:marBottom w:val="0"/>
                  <w:divBdr>
                    <w:top w:val="none" w:sz="0" w:space="0" w:color="auto"/>
                    <w:left w:val="none" w:sz="0" w:space="0" w:color="auto"/>
                    <w:bottom w:val="none" w:sz="0" w:space="0" w:color="auto"/>
                    <w:right w:val="none" w:sz="0" w:space="0" w:color="auto"/>
                  </w:divBdr>
                  <w:divsChild>
                    <w:div w:id="5141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574">
          <w:marLeft w:val="0"/>
          <w:marRight w:val="0"/>
          <w:marTop w:val="0"/>
          <w:marBottom w:val="0"/>
          <w:divBdr>
            <w:top w:val="none" w:sz="0" w:space="0" w:color="auto"/>
            <w:left w:val="none" w:sz="0" w:space="0" w:color="auto"/>
            <w:bottom w:val="none" w:sz="0" w:space="0" w:color="auto"/>
            <w:right w:val="none" w:sz="0" w:space="0" w:color="auto"/>
          </w:divBdr>
          <w:divsChild>
            <w:div w:id="606154781">
              <w:marLeft w:val="0"/>
              <w:marRight w:val="0"/>
              <w:marTop w:val="0"/>
              <w:marBottom w:val="0"/>
              <w:divBdr>
                <w:top w:val="none" w:sz="0" w:space="0" w:color="auto"/>
                <w:left w:val="none" w:sz="0" w:space="0" w:color="auto"/>
                <w:bottom w:val="none" w:sz="0" w:space="0" w:color="auto"/>
                <w:right w:val="none" w:sz="0" w:space="0" w:color="auto"/>
              </w:divBdr>
              <w:divsChild>
                <w:div w:id="287594460">
                  <w:marLeft w:val="0"/>
                  <w:marRight w:val="0"/>
                  <w:marTop w:val="0"/>
                  <w:marBottom w:val="0"/>
                  <w:divBdr>
                    <w:top w:val="none" w:sz="0" w:space="0" w:color="auto"/>
                    <w:left w:val="none" w:sz="0" w:space="0" w:color="auto"/>
                    <w:bottom w:val="none" w:sz="0" w:space="0" w:color="auto"/>
                    <w:right w:val="none" w:sz="0" w:space="0" w:color="auto"/>
                  </w:divBdr>
                  <w:divsChild>
                    <w:div w:id="16689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4428">
      <w:bodyDiv w:val="1"/>
      <w:marLeft w:val="0"/>
      <w:marRight w:val="0"/>
      <w:marTop w:val="0"/>
      <w:marBottom w:val="0"/>
      <w:divBdr>
        <w:top w:val="none" w:sz="0" w:space="0" w:color="auto"/>
        <w:left w:val="none" w:sz="0" w:space="0" w:color="auto"/>
        <w:bottom w:val="none" w:sz="0" w:space="0" w:color="auto"/>
        <w:right w:val="none" w:sz="0" w:space="0" w:color="auto"/>
      </w:divBdr>
    </w:div>
    <w:div w:id="2115517672">
      <w:bodyDiv w:val="1"/>
      <w:marLeft w:val="0"/>
      <w:marRight w:val="0"/>
      <w:marTop w:val="0"/>
      <w:marBottom w:val="0"/>
      <w:divBdr>
        <w:top w:val="none" w:sz="0" w:space="0" w:color="auto"/>
        <w:left w:val="none" w:sz="0" w:space="0" w:color="auto"/>
        <w:bottom w:val="none" w:sz="0" w:space="0" w:color="auto"/>
        <w:right w:val="none" w:sz="0" w:space="0" w:color="auto"/>
      </w:divBdr>
      <w:divsChild>
        <w:div w:id="777288756">
          <w:marLeft w:val="0"/>
          <w:marRight w:val="0"/>
          <w:marTop w:val="0"/>
          <w:marBottom w:val="0"/>
          <w:divBdr>
            <w:top w:val="none" w:sz="0" w:space="0" w:color="auto"/>
            <w:left w:val="none" w:sz="0" w:space="0" w:color="auto"/>
            <w:bottom w:val="none" w:sz="0" w:space="0" w:color="auto"/>
            <w:right w:val="none" w:sz="0" w:space="0" w:color="auto"/>
          </w:divBdr>
          <w:divsChild>
            <w:div w:id="80563947">
              <w:marLeft w:val="0"/>
              <w:marRight w:val="0"/>
              <w:marTop w:val="0"/>
              <w:marBottom w:val="0"/>
              <w:divBdr>
                <w:top w:val="none" w:sz="0" w:space="0" w:color="auto"/>
                <w:left w:val="none" w:sz="0" w:space="0" w:color="auto"/>
                <w:bottom w:val="none" w:sz="0" w:space="0" w:color="auto"/>
                <w:right w:val="none" w:sz="0" w:space="0" w:color="auto"/>
              </w:divBdr>
              <w:divsChild>
                <w:div w:id="772358435">
                  <w:marLeft w:val="0"/>
                  <w:marRight w:val="0"/>
                  <w:marTop w:val="0"/>
                  <w:marBottom w:val="0"/>
                  <w:divBdr>
                    <w:top w:val="none" w:sz="0" w:space="0" w:color="auto"/>
                    <w:left w:val="none" w:sz="0" w:space="0" w:color="auto"/>
                    <w:bottom w:val="none" w:sz="0" w:space="0" w:color="auto"/>
                    <w:right w:val="none" w:sz="0" w:space="0" w:color="auto"/>
                  </w:divBdr>
                  <w:divsChild>
                    <w:div w:id="10196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6822">
          <w:marLeft w:val="0"/>
          <w:marRight w:val="0"/>
          <w:marTop w:val="0"/>
          <w:marBottom w:val="0"/>
          <w:divBdr>
            <w:top w:val="none" w:sz="0" w:space="0" w:color="auto"/>
            <w:left w:val="none" w:sz="0" w:space="0" w:color="auto"/>
            <w:bottom w:val="none" w:sz="0" w:space="0" w:color="auto"/>
            <w:right w:val="none" w:sz="0" w:space="0" w:color="auto"/>
          </w:divBdr>
          <w:divsChild>
            <w:div w:id="1825390510">
              <w:marLeft w:val="0"/>
              <w:marRight w:val="0"/>
              <w:marTop w:val="0"/>
              <w:marBottom w:val="0"/>
              <w:divBdr>
                <w:top w:val="none" w:sz="0" w:space="0" w:color="auto"/>
                <w:left w:val="none" w:sz="0" w:space="0" w:color="auto"/>
                <w:bottom w:val="none" w:sz="0" w:space="0" w:color="auto"/>
                <w:right w:val="none" w:sz="0" w:space="0" w:color="auto"/>
              </w:divBdr>
              <w:divsChild>
                <w:div w:id="1278829004">
                  <w:marLeft w:val="0"/>
                  <w:marRight w:val="0"/>
                  <w:marTop w:val="0"/>
                  <w:marBottom w:val="0"/>
                  <w:divBdr>
                    <w:top w:val="none" w:sz="0" w:space="0" w:color="auto"/>
                    <w:left w:val="none" w:sz="0" w:space="0" w:color="auto"/>
                    <w:bottom w:val="none" w:sz="0" w:space="0" w:color="auto"/>
                    <w:right w:val="none" w:sz="0" w:space="0" w:color="auto"/>
                  </w:divBdr>
                  <w:divsChild>
                    <w:div w:id="1374696700">
                      <w:marLeft w:val="0"/>
                      <w:marRight w:val="0"/>
                      <w:marTop w:val="0"/>
                      <w:marBottom w:val="0"/>
                      <w:divBdr>
                        <w:top w:val="none" w:sz="0" w:space="0" w:color="auto"/>
                        <w:left w:val="none" w:sz="0" w:space="0" w:color="auto"/>
                        <w:bottom w:val="none" w:sz="0" w:space="0" w:color="auto"/>
                        <w:right w:val="none" w:sz="0" w:space="0" w:color="auto"/>
                      </w:divBdr>
                      <w:divsChild>
                        <w:div w:id="1176919475">
                          <w:marLeft w:val="0"/>
                          <w:marRight w:val="0"/>
                          <w:marTop w:val="0"/>
                          <w:marBottom w:val="0"/>
                          <w:divBdr>
                            <w:top w:val="none" w:sz="0" w:space="0" w:color="auto"/>
                            <w:left w:val="none" w:sz="0" w:space="0" w:color="auto"/>
                            <w:bottom w:val="none" w:sz="0" w:space="0" w:color="auto"/>
                            <w:right w:val="none" w:sz="0" w:space="0" w:color="auto"/>
                          </w:divBdr>
                          <w:divsChild>
                            <w:div w:id="1074204688">
                              <w:marLeft w:val="0"/>
                              <w:marRight w:val="0"/>
                              <w:marTop w:val="0"/>
                              <w:marBottom w:val="0"/>
                              <w:divBdr>
                                <w:top w:val="none" w:sz="0" w:space="0" w:color="auto"/>
                                <w:left w:val="none" w:sz="0" w:space="0" w:color="auto"/>
                                <w:bottom w:val="none" w:sz="0" w:space="0" w:color="auto"/>
                                <w:right w:val="none" w:sz="0" w:space="0" w:color="auto"/>
                              </w:divBdr>
                              <w:divsChild>
                                <w:div w:id="19787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29556">
          <w:marLeft w:val="0"/>
          <w:marRight w:val="0"/>
          <w:marTop w:val="0"/>
          <w:marBottom w:val="0"/>
          <w:divBdr>
            <w:top w:val="none" w:sz="0" w:space="0" w:color="auto"/>
            <w:left w:val="none" w:sz="0" w:space="0" w:color="auto"/>
            <w:bottom w:val="none" w:sz="0" w:space="0" w:color="auto"/>
            <w:right w:val="none" w:sz="0" w:space="0" w:color="auto"/>
          </w:divBdr>
          <w:divsChild>
            <w:div w:id="2021544730">
              <w:marLeft w:val="0"/>
              <w:marRight w:val="0"/>
              <w:marTop w:val="0"/>
              <w:marBottom w:val="0"/>
              <w:divBdr>
                <w:top w:val="none" w:sz="0" w:space="0" w:color="auto"/>
                <w:left w:val="none" w:sz="0" w:space="0" w:color="auto"/>
                <w:bottom w:val="none" w:sz="0" w:space="0" w:color="auto"/>
                <w:right w:val="none" w:sz="0" w:space="0" w:color="auto"/>
              </w:divBdr>
              <w:divsChild>
                <w:div w:id="349071150">
                  <w:marLeft w:val="0"/>
                  <w:marRight w:val="0"/>
                  <w:marTop w:val="0"/>
                  <w:marBottom w:val="0"/>
                  <w:divBdr>
                    <w:top w:val="none" w:sz="0" w:space="0" w:color="auto"/>
                    <w:left w:val="none" w:sz="0" w:space="0" w:color="auto"/>
                    <w:bottom w:val="none" w:sz="0" w:space="0" w:color="auto"/>
                    <w:right w:val="none" w:sz="0" w:space="0" w:color="auto"/>
                  </w:divBdr>
                  <w:divsChild>
                    <w:div w:id="11502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704">
          <w:marLeft w:val="0"/>
          <w:marRight w:val="0"/>
          <w:marTop w:val="0"/>
          <w:marBottom w:val="0"/>
          <w:divBdr>
            <w:top w:val="none" w:sz="0" w:space="0" w:color="auto"/>
            <w:left w:val="none" w:sz="0" w:space="0" w:color="auto"/>
            <w:bottom w:val="none" w:sz="0" w:space="0" w:color="auto"/>
            <w:right w:val="none" w:sz="0" w:space="0" w:color="auto"/>
          </w:divBdr>
          <w:divsChild>
            <w:div w:id="1995140121">
              <w:marLeft w:val="0"/>
              <w:marRight w:val="0"/>
              <w:marTop w:val="0"/>
              <w:marBottom w:val="0"/>
              <w:divBdr>
                <w:top w:val="none" w:sz="0" w:space="0" w:color="auto"/>
                <w:left w:val="none" w:sz="0" w:space="0" w:color="auto"/>
                <w:bottom w:val="none" w:sz="0" w:space="0" w:color="auto"/>
                <w:right w:val="none" w:sz="0" w:space="0" w:color="auto"/>
              </w:divBdr>
              <w:divsChild>
                <w:div w:id="1909916969">
                  <w:marLeft w:val="0"/>
                  <w:marRight w:val="0"/>
                  <w:marTop w:val="0"/>
                  <w:marBottom w:val="0"/>
                  <w:divBdr>
                    <w:top w:val="none" w:sz="0" w:space="0" w:color="auto"/>
                    <w:left w:val="none" w:sz="0" w:space="0" w:color="auto"/>
                    <w:bottom w:val="none" w:sz="0" w:space="0" w:color="auto"/>
                    <w:right w:val="none" w:sz="0" w:space="0" w:color="auto"/>
                  </w:divBdr>
                  <w:divsChild>
                    <w:div w:id="1275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3621">
          <w:marLeft w:val="0"/>
          <w:marRight w:val="0"/>
          <w:marTop w:val="0"/>
          <w:marBottom w:val="0"/>
          <w:divBdr>
            <w:top w:val="none" w:sz="0" w:space="0" w:color="auto"/>
            <w:left w:val="none" w:sz="0" w:space="0" w:color="auto"/>
            <w:bottom w:val="none" w:sz="0" w:space="0" w:color="auto"/>
            <w:right w:val="none" w:sz="0" w:space="0" w:color="auto"/>
          </w:divBdr>
          <w:divsChild>
            <w:div w:id="1338535181">
              <w:marLeft w:val="0"/>
              <w:marRight w:val="0"/>
              <w:marTop w:val="0"/>
              <w:marBottom w:val="0"/>
              <w:divBdr>
                <w:top w:val="none" w:sz="0" w:space="0" w:color="auto"/>
                <w:left w:val="none" w:sz="0" w:space="0" w:color="auto"/>
                <w:bottom w:val="none" w:sz="0" w:space="0" w:color="auto"/>
                <w:right w:val="none" w:sz="0" w:space="0" w:color="auto"/>
              </w:divBdr>
              <w:divsChild>
                <w:div w:id="825634971">
                  <w:marLeft w:val="0"/>
                  <w:marRight w:val="0"/>
                  <w:marTop w:val="0"/>
                  <w:marBottom w:val="0"/>
                  <w:divBdr>
                    <w:top w:val="none" w:sz="0" w:space="0" w:color="auto"/>
                    <w:left w:val="none" w:sz="0" w:space="0" w:color="auto"/>
                    <w:bottom w:val="none" w:sz="0" w:space="0" w:color="auto"/>
                    <w:right w:val="none" w:sz="0" w:space="0" w:color="auto"/>
                  </w:divBdr>
                  <w:divsChild>
                    <w:div w:id="807672942">
                      <w:marLeft w:val="0"/>
                      <w:marRight w:val="0"/>
                      <w:marTop w:val="0"/>
                      <w:marBottom w:val="0"/>
                      <w:divBdr>
                        <w:top w:val="none" w:sz="0" w:space="0" w:color="auto"/>
                        <w:left w:val="none" w:sz="0" w:space="0" w:color="auto"/>
                        <w:bottom w:val="none" w:sz="0" w:space="0" w:color="auto"/>
                        <w:right w:val="none" w:sz="0" w:space="0" w:color="auto"/>
                      </w:divBdr>
                      <w:divsChild>
                        <w:div w:id="1819304588">
                          <w:marLeft w:val="0"/>
                          <w:marRight w:val="0"/>
                          <w:marTop w:val="0"/>
                          <w:marBottom w:val="0"/>
                          <w:divBdr>
                            <w:top w:val="none" w:sz="0" w:space="0" w:color="auto"/>
                            <w:left w:val="none" w:sz="0" w:space="0" w:color="auto"/>
                            <w:bottom w:val="none" w:sz="0" w:space="0" w:color="auto"/>
                            <w:right w:val="none" w:sz="0" w:space="0" w:color="auto"/>
                          </w:divBdr>
                          <w:divsChild>
                            <w:div w:id="632752108">
                              <w:marLeft w:val="0"/>
                              <w:marRight w:val="0"/>
                              <w:marTop w:val="0"/>
                              <w:marBottom w:val="0"/>
                              <w:divBdr>
                                <w:top w:val="none" w:sz="0" w:space="0" w:color="auto"/>
                                <w:left w:val="none" w:sz="0" w:space="0" w:color="auto"/>
                                <w:bottom w:val="none" w:sz="0" w:space="0" w:color="auto"/>
                                <w:right w:val="none" w:sz="0" w:space="0" w:color="auto"/>
                              </w:divBdr>
                              <w:divsChild>
                                <w:div w:id="7078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44470">
          <w:marLeft w:val="0"/>
          <w:marRight w:val="0"/>
          <w:marTop w:val="0"/>
          <w:marBottom w:val="0"/>
          <w:divBdr>
            <w:top w:val="none" w:sz="0" w:space="0" w:color="auto"/>
            <w:left w:val="none" w:sz="0" w:space="0" w:color="auto"/>
            <w:bottom w:val="none" w:sz="0" w:space="0" w:color="auto"/>
            <w:right w:val="none" w:sz="0" w:space="0" w:color="auto"/>
          </w:divBdr>
          <w:divsChild>
            <w:div w:id="2077118867">
              <w:marLeft w:val="0"/>
              <w:marRight w:val="0"/>
              <w:marTop w:val="0"/>
              <w:marBottom w:val="0"/>
              <w:divBdr>
                <w:top w:val="none" w:sz="0" w:space="0" w:color="auto"/>
                <w:left w:val="none" w:sz="0" w:space="0" w:color="auto"/>
                <w:bottom w:val="none" w:sz="0" w:space="0" w:color="auto"/>
                <w:right w:val="none" w:sz="0" w:space="0" w:color="auto"/>
              </w:divBdr>
              <w:divsChild>
                <w:div w:id="25647347">
                  <w:marLeft w:val="0"/>
                  <w:marRight w:val="0"/>
                  <w:marTop w:val="0"/>
                  <w:marBottom w:val="0"/>
                  <w:divBdr>
                    <w:top w:val="none" w:sz="0" w:space="0" w:color="auto"/>
                    <w:left w:val="none" w:sz="0" w:space="0" w:color="auto"/>
                    <w:bottom w:val="none" w:sz="0" w:space="0" w:color="auto"/>
                    <w:right w:val="none" w:sz="0" w:space="0" w:color="auto"/>
                  </w:divBdr>
                  <w:divsChild>
                    <w:div w:id="1669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661">
          <w:marLeft w:val="0"/>
          <w:marRight w:val="0"/>
          <w:marTop w:val="0"/>
          <w:marBottom w:val="0"/>
          <w:divBdr>
            <w:top w:val="none" w:sz="0" w:space="0" w:color="auto"/>
            <w:left w:val="none" w:sz="0" w:space="0" w:color="auto"/>
            <w:bottom w:val="none" w:sz="0" w:space="0" w:color="auto"/>
            <w:right w:val="none" w:sz="0" w:space="0" w:color="auto"/>
          </w:divBdr>
          <w:divsChild>
            <w:div w:id="814950431">
              <w:marLeft w:val="0"/>
              <w:marRight w:val="0"/>
              <w:marTop w:val="0"/>
              <w:marBottom w:val="0"/>
              <w:divBdr>
                <w:top w:val="none" w:sz="0" w:space="0" w:color="auto"/>
                <w:left w:val="none" w:sz="0" w:space="0" w:color="auto"/>
                <w:bottom w:val="none" w:sz="0" w:space="0" w:color="auto"/>
                <w:right w:val="none" w:sz="0" w:space="0" w:color="auto"/>
              </w:divBdr>
              <w:divsChild>
                <w:div w:id="1856920654">
                  <w:marLeft w:val="0"/>
                  <w:marRight w:val="0"/>
                  <w:marTop w:val="0"/>
                  <w:marBottom w:val="0"/>
                  <w:divBdr>
                    <w:top w:val="none" w:sz="0" w:space="0" w:color="auto"/>
                    <w:left w:val="none" w:sz="0" w:space="0" w:color="auto"/>
                    <w:bottom w:val="none" w:sz="0" w:space="0" w:color="auto"/>
                    <w:right w:val="none" w:sz="0" w:space="0" w:color="auto"/>
                  </w:divBdr>
                  <w:divsChild>
                    <w:div w:id="1099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2075">
          <w:marLeft w:val="0"/>
          <w:marRight w:val="0"/>
          <w:marTop w:val="0"/>
          <w:marBottom w:val="0"/>
          <w:divBdr>
            <w:top w:val="none" w:sz="0" w:space="0" w:color="auto"/>
            <w:left w:val="none" w:sz="0" w:space="0" w:color="auto"/>
            <w:bottom w:val="none" w:sz="0" w:space="0" w:color="auto"/>
            <w:right w:val="none" w:sz="0" w:space="0" w:color="auto"/>
          </w:divBdr>
          <w:divsChild>
            <w:div w:id="502285348">
              <w:marLeft w:val="0"/>
              <w:marRight w:val="0"/>
              <w:marTop w:val="0"/>
              <w:marBottom w:val="0"/>
              <w:divBdr>
                <w:top w:val="none" w:sz="0" w:space="0" w:color="auto"/>
                <w:left w:val="none" w:sz="0" w:space="0" w:color="auto"/>
                <w:bottom w:val="none" w:sz="0" w:space="0" w:color="auto"/>
                <w:right w:val="none" w:sz="0" w:space="0" w:color="auto"/>
              </w:divBdr>
              <w:divsChild>
                <w:div w:id="777338401">
                  <w:marLeft w:val="0"/>
                  <w:marRight w:val="0"/>
                  <w:marTop w:val="0"/>
                  <w:marBottom w:val="0"/>
                  <w:divBdr>
                    <w:top w:val="none" w:sz="0" w:space="0" w:color="auto"/>
                    <w:left w:val="none" w:sz="0" w:space="0" w:color="auto"/>
                    <w:bottom w:val="none" w:sz="0" w:space="0" w:color="auto"/>
                    <w:right w:val="none" w:sz="0" w:space="0" w:color="auto"/>
                  </w:divBdr>
                  <w:divsChild>
                    <w:div w:id="665667380">
                      <w:marLeft w:val="0"/>
                      <w:marRight w:val="0"/>
                      <w:marTop w:val="0"/>
                      <w:marBottom w:val="0"/>
                      <w:divBdr>
                        <w:top w:val="none" w:sz="0" w:space="0" w:color="auto"/>
                        <w:left w:val="none" w:sz="0" w:space="0" w:color="auto"/>
                        <w:bottom w:val="none" w:sz="0" w:space="0" w:color="auto"/>
                        <w:right w:val="none" w:sz="0" w:space="0" w:color="auto"/>
                      </w:divBdr>
                      <w:divsChild>
                        <w:div w:id="546529998">
                          <w:marLeft w:val="0"/>
                          <w:marRight w:val="0"/>
                          <w:marTop w:val="0"/>
                          <w:marBottom w:val="0"/>
                          <w:divBdr>
                            <w:top w:val="none" w:sz="0" w:space="0" w:color="auto"/>
                            <w:left w:val="none" w:sz="0" w:space="0" w:color="auto"/>
                            <w:bottom w:val="none" w:sz="0" w:space="0" w:color="auto"/>
                            <w:right w:val="none" w:sz="0" w:space="0" w:color="auto"/>
                          </w:divBdr>
                          <w:divsChild>
                            <w:div w:id="1431854164">
                              <w:marLeft w:val="0"/>
                              <w:marRight w:val="0"/>
                              <w:marTop w:val="0"/>
                              <w:marBottom w:val="0"/>
                              <w:divBdr>
                                <w:top w:val="none" w:sz="0" w:space="0" w:color="auto"/>
                                <w:left w:val="none" w:sz="0" w:space="0" w:color="auto"/>
                                <w:bottom w:val="none" w:sz="0" w:space="0" w:color="auto"/>
                                <w:right w:val="none" w:sz="0" w:space="0" w:color="auto"/>
                              </w:divBdr>
                              <w:divsChild>
                                <w:div w:id="12860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49756">
          <w:marLeft w:val="0"/>
          <w:marRight w:val="0"/>
          <w:marTop w:val="0"/>
          <w:marBottom w:val="0"/>
          <w:divBdr>
            <w:top w:val="none" w:sz="0" w:space="0" w:color="auto"/>
            <w:left w:val="none" w:sz="0" w:space="0" w:color="auto"/>
            <w:bottom w:val="none" w:sz="0" w:space="0" w:color="auto"/>
            <w:right w:val="none" w:sz="0" w:space="0" w:color="auto"/>
          </w:divBdr>
          <w:divsChild>
            <w:div w:id="1117800576">
              <w:marLeft w:val="0"/>
              <w:marRight w:val="0"/>
              <w:marTop w:val="0"/>
              <w:marBottom w:val="0"/>
              <w:divBdr>
                <w:top w:val="none" w:sz="0" w:space="0" w:color="auto"/>
                <w:left w:val="none" w:sz="0" w:space="0" w:color="auto"/>
                <w:bottom w:val="none" w:sz="0" w:space="0" w:color="auto"/>
                <w:right w:val="none" w:sz="0" w:space="0" w:color="auto"/>
              </w:divBdr>
              <w:divsChild>
                <w:div w:id="1884169147">
                  <w:marLeft w:val="0"/>
                  <w:marRight w:val="0"/>
                  <w:marTop w:val="0"/>
                  <w:marBottom w:val="0"/>
                  <w:divBdr>
                    <w:top w:val="none" w:sz="0" w:space="0" w:color="auto"/>
                    <w:left w:val="none" w:sz="0" w:space="0" w:color="auto"/>
                    <w:bottom w:val="none" w:sz="0" w:space="0" w:color="auto"/>
                    <w:right w:val="none" w:sz="0" w:space="0" w:color="auto"/>
                  </w:divBdr>
                  <w:divsChild>
                    <w:div w:id="833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4786">
          <w:marLeft w:val="0"/>
          <w:marRight w:val="0"/>
          <w:marTop w:val="0"/>
          <w:marBottom w:val="0"/>
          <w:divBdr>
            <w:top w:val="none" w:sz="0" w:space="0" w:color="auto"/>
            <w:left w:val="none" w:sz="0" w:space="0" w:color="auto"/>
            <w:bottom w:val="none" w:sz="0" w:space="0" w:color="auto"/>
            <w:right w:val="none" w:sz="0" w:space="0" w:color="auto"/>
          </w:divBdr>
          <w:divsChild>
            <w:div w:id="1360351646">
              <w:marLeft w:val="0"/>
              <w:marRight w:val="0"/>
              <w:marTop w:val="0"/>
              <w:marBottom w:val="0"/>
              <w:divBdr>
                <w:top w:val="none" w:sz="0" w:space="0" w:color="auto"/>
                <w:left w:val="none" w:sz="0" w:space="0" w:color="auto"/>
                <w:bottom w:val="none" w:sz="0" w:space="0" w:color="auto"/>
                <w:right w:val="none" w:sz="0" w:space="0" w:color="auto"/>
              </w:divBdr>
              <w:divsChild>
                <w:div w:id="2128890677">
                  <w:marLeft w:val="0"/>
                  <w:marRight w:val="0"/>
                  <w:marTop w:val="0"/>
                  <w:marBottom w:val="0"/>
                  <w:divBdr>
                    <w:top w:val="none" w:sz="0" w:space="0" w:color="auto"/>
                    <w:left w:val="none" w:sz="0" w:space="0" w:color="auto"/>
                    <w:bottom w:val="none" w:sz="0" w:space="0" w:color="auto"/>
                    <w:right w:val="none" w:sz="0" w:space="0" w:color="auto"/>
                  </w:divBdr>
                  <w:divsChild>
                    <w:div w:id="7702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0052">
          <w:marLeft w:val="0"/>
          <w:marRight w:val="0"/>
          <w:marTop w:val="0"/>
          <w:marBottom w:val="0"/>
          <w:divBdr>
            <w:top w:val="none" w:sz="0" w:space="0" w:color="auto"/>
            <w:left w:val="none" w:sz="0" w:space="0" w:color="auto"/>
            <w:bottom w:val="none" w:sz="0" w:space="0" w:color="auto"/>
            <w:right w:val="none" w:sz="0" w:space="0" w:color="auto"/>
          </w:divBdr>
          <w:divsChild>
            <w:div w:id="803739213">
              <w:marLeft w:val="0"/>
              <w:marRight w:val="0"/>
              <w:marTop w:val="0"/>
              <w:marBottom w:val="0"/>
              <w:divBdr>
                <w:top w:val="none" w:sz="0" w:space="0" w:color="auto"/>
                <w:left w:val="none" w:sz="0" w:space="0" w:color="auto"/>
                <w:bottom w:val="none" w:sz="0" w:space="0" w:color="auto"/>
                <w:right w:val="none" w:sz="0" w:space="0" w:color="auto"/>
              </w:divBdr>
              <w:divsChild>
                <w:div w:id="409501075">
                  <w:marLeft w:val="0"/>
                  <w:marRight w:val="0"/>
                  <w:marTop w:val="0"/>
                  <w:marBottom w:val="0"/>
                  <w:divBdr>
                    <w:top w:val="none" w:sz="0" w:space="0" w:color="auto"/>
                    <w:left w:val="none" w:sz="0" w:space="0" w:color="auto"/>
                    <w:bottom w:val="none" w:sz="0" w:space="0" w:color="auto"/>
                    <w:right w:val="none" w:sz="0" w:space="0" w:color="auto"/>
                  </w:divBdr>
                  <w:divsChild>
                    <w:div w:id="887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pelicanpolicy.org/wp-content/uploads/2022/12/Crime-in-Louisiana-Analyzing-the-Data-paper-12-1-22-Digital-2.pdf" TargetMode="External"/><Relationship Id="rId13" Type="http://schemas.openxmlformats.org/officeDocument/2006/relationships/hyperlink" Target="https://winwithjmc.com/wp-content/uploads/2023/04/Justice-Action-Network-Executive-Summary-2023-January-Release-Copy-V3.pdf" TargetMode="External"/><Relationship Id="rId3" Type="http://schemas.openxmlformats.org/officeDocument/2006/relationships/settings" Target="settings.xml"/><Relationship Id="rId7" Type="http://schemas.openxmlformats.org/officeDocument/2006/relationships/hyperlink" Target="https://s32082.pcdn.co/wp-content/uploads/2023/04/0c-Recidivism-Admission-and-Releases.pdf" TargetMode="External"/><Relationship Id="rId12" Type="http://schemas.openxmlformats.org/officeDocument/2006/relationships/hyperlink" Target="https://www.urban.org/urban-wire/six-myths-about-criminal-justice-re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unciloncj.foleon.com/tfls/long-sentences-final-report/" TargetMode="External"/><Relationship Id="rId11" Type="http://schemas.openxmlformats.org/officeDocument/2006/relationships/hyperlink" Target="https://www.prisonfellowship.org/resources/advocacy/release/parole-and-credit-policies/" TargetMode="External"/><Relationship Id="rId5" Type="http://schemas.openxmlformats.org/officeDocument/2006/relationships/hyperlink" Target="https://doc.louisiana.gov/about-the-dpsc/annual-statistics/" TargetMode="External"/><Relationship Id="rId15" Type="http://schemas.openxmlformats.org/officeDocument/2006/relationships/hyperlink" Target="http://www.legis.la.gov/legis/BillInfo.aspx?s=17RS&amp;b=HB489&amp;sbi=y" TargetMode="External"/><Relationship Id="rId10" Type="http://schemas.openxmlformats.org/officeDocument/2006/relationships/hyperlink" Target="https://www.recidiviz.org/updates/the-consequences-of-truth-in-sentencing" TargetMode="External"/><Relationship Id="rId4" Type="http://schemas.openxmlformats.org/officeDocument/2006/relationships/webSettings" Target="webSettings.xml"/><Relationship Id="rId9" Type="http://schemas.openxmlformats.org/officeDocument/2006/relationships/hyperlink" Target="https://jasher.substack.com/p/murder-remains-on-track-for-a-large" TargetMode="External"/><Relationship Id="rId14" Type="http://schemas.openxmlformats.org/officeDocument/2006/relationships/hyperlink" Target="https://www.theadamsproject.org/decision-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Tairov</dc:creator>
  <cp:keywords/>
  <dc:description/>
  <cp:lastModifiedBy>Erin Bendily</cp:lastModifiedBy>
  <cp:revision>5</cp:revision>
  <dcterms:created xsi:type="dcterms:W3CDTF">2023-10-01T19:23:00Z</dcterms:created>
  <dcterms:modified xsi:type="dcterms:W3CDTF">2023-10-04T14:41:00Z</dcterms:modified>
</cp:coreProperties>
</file>